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181FDEA" w14:textId="77777777" w:rsidR="007A40F3" w:rsidRPr="00B55DED" w:rsidRDefault="0084209A">
      <w:pPr>
        <w:rPr>
          <w:rFonts w:ascii="Helvetica Neue Light" w:hAnsi="Helvetica Neue Light" w:cs="Arial"/>
          <w:sz w:val="22"/>
          <w:szCs w:val="22"/>
        </w:rPr>
      </w:pPr>
      <w:bookmarkStart w:id="0" w:name="_GoBack"/>
      <w:bookmarkEnd w:id="0"/>
      <w:r>
        <w:rPr>
          <w:rFonts w:ascii="Helvetica Neue Light" w:hAnsi="Helvetica Neue Light" w:cs="Arial"/>
          <w:noProof/>
          <w:sz w:val="22"/>
          <w:szCs w:val="22"/>
          <w:lang w:val="fr-BE" w:eastAsia="fr-BE"/>
        </w:rPr>
        <w:drawing>
          <wp:inline distT="0" distB="0" distL="0" distR="0" wp14:anchorId="61C88756" wp14:editId="64FCE4B4">
            <wp:extent cx="3213611" cy="1031028"/>
            <wp:effectExtent l="0" t="0" r="0" b="0"/>
            <wp:docPr id="1" name="Image 1" descr="Os:Users:user:Desktop:2019 INVENTAIRE COLLECTIF:LOGO ARCHITECTURES !:logo architectures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s:Users:user:Desktop:2019 INVENTAIRE COLLECTIF:LOGO ARCHITECTURES !:logo architectures !.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213611" cy="1031028"/>
                    </a:xfrm>
                    <a:prstGeom prst="rect">
                      <a:avLst/>
                    </a:prstGeom>
                    <a:noFill/>
                    <a:ln>
                      <a:noFill/>
                    </a:ln>
                  </pic:spPr>
                </pic:pic>
              </a:graphicData>
            </a:graphic>
          </wp:inline>
        </w:drawing>
      </w:r>
    </w:p>
    <w:p w14:paraId="22F6FF28" w14:textId="77777777" w:rsidR="0084209A" w:rsidRPr="00B55DED" w:rsidRDefault="0084209A">
      <w:pPr>
        <w:rPr>
          <w:rFonts w:ascii="Helvetica Neue Light" w:hAnsi="Helvetica Neue Light" w:cs="Arial"/>
          <w:sz w:val="22"/>
          <w:szCs w:val="22"/>
        </w:rPr>
      </w:pPr>
    </w:p>
    <w:p w14:paraId="4AF96E3C" w14:textId="28AD154D" w:rsidR="009E150E" w:rsidRPr="00B55DED" w:rsidRDefault="00DF7FEC" w:rsidP="009E150E">
      <w:pPr>
        <w:rPr>
          <w:rFonts w:ascii="Helvetica Neue Light" w:hAnsi="Helvetica Neue Light" w:cs="Arial"/>
          <w:b/>
          <w:sz w:val="28"/>
          <w:szCs w:val="28"/>
        </w:rPr>
      </w:pPr>
      <w:r>
        <w:rPr>
          <w:rFonts w:ascii="Helvetica Neue Light" w:hAnsi="Helvetica Neue Light" w:cs="Arial"/>
          <w:b/>
          <w:bCs/>
          <w:sz w:val="28"/>
          <w:szCs w:val="28"/>
          <w:lang w:val="en-GB"/>
        </w:rPr>
        <w:t>ROADSHOW # WALLONIA – BRUSSELS - EUROPE</w:t>
      </w:r>
    </w:p>
    <w:p w14:paraId="78A772D3" w14:textId="442153FB" w:rsidR="0084209A" w:rsidRPr="00B55DED" w:rsidRDefault="0084209A">
      <w:pPr>
        <w:rPr>
          <w:rFonts w:ascii="Helvetica Neue Light" w:hAnsi="Helvetica Neue Light" w:cs="Arial"/>
          <w:b/>
          <w:sz w:val="28"/>
          <w:szCs w:val="28"/>
        </w:rPr>
      </w:pPr>
      <w:r>
        <w:rPr>
          <w:rFonts w:ascii="Helvetica Neue Light" w:hAnsi="Helvetica Neue Light" w:cs="Arial"/>
          <w:b/>
          <w:bCs/>
          <w:sz w:val="28"/>
          <w:szCs w:val="28"/>
          <w:lang w:val="en-GB"/>
        </w:rPr>
        <w:t xml:space="preserve">technical data sheet </w:t>
      </w:r>
    </w:p>
    <w:p w14:paraId="4AED0BED" w14:textId="77777777" w:rsidR="0084209A" w:rsidRPr="00B55DED" w:rsidRDefault="0084209A">
      <w:pPr>
        <w:rPr>
          <w:rFonts w:ascii="Helvetica Neue Light" w:hAnsi="Helvetica Neue Light" w:cs="Arial"/>
          <w:sz w:val="22"/>
          <w:szCs w:val="22"/>
        </w:rPr>
      </w:pPr>
    </w:p>
    <w:p w14:paraId="02EF65EF" w14:textId="77777777" w:rsidR="0084209A" w:rsidRPr="00B55DED" w:rsidRDefault="0084209A">
      <w:pPr>
        <w:rPr>
          <w:rFonts w:ascii="Helvetica Neue Light" w:hAnsi="Helvetica Neue Light" w:cs="Arial"/>
          <w:sz w:val="22"/>
          <w:szCs w:val="22"/>
        </w:rPr>
      </w:pPr>
      <w:r>
        <w:rPr>
          <w:rFonts w:ascii="Helvetica Neue Light" w:hAnsi="Helvetica Neue Light" w:cs="Arial"/>
          <w:noProof/>
          <w:sz w:val="22"/>
          <w:szCs w:val="22"/>
          <w:lang w:val="fr-BE" w:eastAsia="fr-BE"/>
        </w:rPr>
        <w:drawing>
          <wp:inline distT="0" distB="0" distL="0" distR="0" wp14:anchorId="54DEADE6" wp14:editId="7DC22898">
            <wp:extent cx="6403128" cy="4263516"/>
            <wp:effectExtent l="0" t="0" r="0" b="3810"/>
            <wp:docPr id="2" name="Image 2" descr="Os:Users:user:Desktop:DSC_3894---copie-Convert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s:Users:user:Desktop:DSC_3894---copie-ConvertImage.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403128" cy="4263516"/>
                    </a:xfrm>
                    <a:prstGeom prst="rect">
                      <a:avLst/>
                    </a:prstGeom>
                    <a:noFill/>
                    <a:ln>
                      <a:noFill/>
                    </a:ln>
                  </pic:spPr>
                </pic:pic>
              </a:graphicData>
            </a:graphic>
          </wp:inline>
        </w:drawing>
      </w:r>
    </w:p>
    <w:p w14:paraId="35CDF40E" w14:textId="37AF9163" w:rsidR="003E0B68" w:rsidRPr="00B55DED" w:rsidRDefault="003E0B68" w:rsidP="003E0B68">
      <w:pPr>
        <w:rPr>
          <w:rFonts w:ascii="Helvetica Neue Light" w:hAnsi="Helvetica Neue Light" w:cs="Arial"/>
          <w:sz w:val="18"/>
          <w:szCs w:val="18"/>
        </w:rPr>
      </w:pPr>
      <w:r>
        <w:rPr>
          <w:rFonts w:ascii="Helvetica Neue Light" w:hAnsi="Helvetica Neue Light" w:cs="Arial"/>
          <w:i/>
          <w:iCs/>
          <w:sz w:val="18"/>
          <w:szCs w:val="18"/>
          <w:lang w:val="en-GB"/>
        </w:rPr>
        <w:t>architectures ! inventaire collectif,</w:t>
      </w:r>
      <w:r>
        <w:rPr>
          <w:rFonts w:ascii="Helvetica Neue Light" w:hAnsi="Helvetica Neue Light" w:cs="Arial"/>
          <w:sz w:val="18"/>
          <w:szCs w:val="18"/>
          <w:lang w:val="en-GB"/>
        </w:rPr>
        <w:t xml:space="preserve"> Tournai step, June 2019 © Mélanie Peduzzi_Habitant.e.s des images</w:t>
      </w:r>
    </w:p>
    <w:p w14:paraId="13735832" w14:textId="77777777" w:rsidR="0084209A" w:rsidRPr="00B55DED" w:rsidRDefault="0084209A">
      <w:pPr>
        <w:rPr>
          <w:rFonts w:ascii="Helvetica Neue Light" w:hAnsi="Helvetica Neue Light" w:cs="Arial"/>
          <w:sz w:val="22"/>
          <w:szCs w:val="22"/>
        </w:rPr>
      </w:pPr>
    </w:p>
    <w:p w14:paraId="4B0B3B9F" w14:textId="77777777" w:rsidR="00161C99" w:rsidRPr="00B55DED" w:rsidRDefault="00161C99" w:rsidP="0084209A">
      <w:pPr>
        <w:rPr>
          <w:rFonts w:ascii="Helvetica Neue Light" w:hAnsi="Helvetica Neue Light" w:cs="Arial"/>
          <w:sz w:val="22"/>
          <w:szCs w:val="22"/>
        </w:rPr>
      </w:pPr>
    </w:p>
    <w:p w14:paraId="08FB2B37" w14:textId="77777777" w:rsidR="0084209A" w:rsidRPr="00B55DED" w:rsidRDefault="0084209A" w:rsidP="0084209A">
      <w:pPr>
        <w:rPr>
          <w:rFonts w:ascii="Helvetica Neue Light" w:hAnsi="Helvetica Neue Light" w:cs="Arial"/>
          <w:b/>
          <w:sz w:val="28"/>
          <w:szCs w:val="28"/>
        </w:rPr>
      </w:pPr>
      <w:r>
        <w:rPr>
          <w:rFonts w:ascii="Helvetica Neue Light" w:hAnsi="Helvetica Neue Light" w:cs="Arial"/>
          <w:b/>
          <w:bCs/>
          <w:sz w:val="28"/>
          <w:szCs w:val="28"/>
          <w:lang w:val="en-GB"/>
        </w:rPr>
        <w:t>contacts</w:t>
      </w:r>
    </w:p>
    <w:p w14:paraId="45423AEC" w14:textId="77777777" w:rsidR="00EC0289" w:rsidRPr="00B55DED" w:rsidRDefault="00EC0289" w:rsidP="00EC0289">
      <w:pPr>
        <w:pStyle w:val="Titre41"/>
        <w:spacing w:before="204"/>
        <w:ind w:left="0"/>
        <w:rPr>
          <w:rFonts w:ascii="Helvetica Neue Light" w:hAnsi="Helvetica Neue Light" w:cs="Arial"/>
          <w:b w:val="0"/>
        </w:rPr>
      </w:pPr>
      <w:r>
        <w:rPr>
          <w:rFonts w:ascii="Helvetica Neue Light" w:hAnsi="Helvetica Neue Light" w:cs="Arial"/>
          <w:b w:val="0"/>
          <w:bCs w:val="0"/>
          <w:lang w:val="en-GB"/>
        </w:rPr>
        <w:t xml:space="preserve">Curators </w:t>
      </w:r>
    </w:p>
    <w:p w14:paraId="18DB3E7D" w14:textId="77777777" w:rsidR="00EC0289" w:rsidRPr="00B55DED" w:rsidRDefault="00EC0289" w:rsidP="00EC0289">
      <w:pPr>
        <w:rPr>
          <w:rFonts w:ascii="Helvetica Neue Light" w:hAnsi="Helvetica Neue Light" w:cs="Arial"/>
          <w:sz w:val="22"/>
          <w:szCs w:val="22"/>
        </w:rPr>
      </w:pPr>
      <w:r>
        <w:rPr>
          <w:rFonts w:ascii="Helvetica Neue Light" w:hAnsi="Helvetica Neue Light" w:cs="Arial"/>
          <w:sz w:val="22"/>
          <w:szCs w:val="22"/>
          <w:lang w:val="en-GB"/>
        </w:rPr>
        <w:t>Gilles Debrun_practising architect and teacher in the architecture faculty at KU Leuven</w:t>
      </w:r>
    </w:p>
    <w:p w14:paraId="2DF8F137" w14:textId="77777777" w:rsidR="00EC0289" w:rsidRPr="00B55DED" w:rsidRDefault="00BE1071" w:rsidP="00EC0289">
      <w:pPr>
        <w:rPr>
          <w:rFonts w:ascii="Helvetica Neue Light" w:hAnsi="Helvetica Neue Light" w:cs="Arial"/>
          <w:sz w:val="22"/>
          <w:szCs w:val="22"/>
        </w:rPr>
      </w:pPr>
      <w:hyperlink r:id="rId8" w:history="1">
        <w:r w:rsidR="006F523B">
          <w:rPr>
            <w:rStyle w:val="Lienhypertexte"/>
            <w:rFonts w:ascii="Helvetica Neue Light" w:hAnsi="Helvetica Neue Light" w:cs="Arial"/>
            <w:color w:val="auto"/>
            <w:sz w:val="22"/>
            <w:szCs w:val="22"/>
            <w:u w:val="none"/>
            <w:lang w:val="en-GB"/>
          </w:rPr>
          <w:t>gilles.debrun@uclouvain.be</w:t>
        </w:r>
      </w:hyperlink>
      <w:r w:rsidR="006F523B">
        <w:rPr>
          <w:rFonts w:ascii="Helvetica Neue Light" w:hAnsi="Helvetica Neue Light" w:cs="Arial"/>
          <w:sz w:val="22"/>
          <w:szCs w:val="22"/>
          <w:lang w:val="en-GB"/>
        </w:rPr>
        <w:t xml:space="preserve"> </w:t>
      </w:r>
      <w:r w:rsidR="006F523B">
        <w:rPr>
          <w:rFonts w:ascii="Helvetica Neue Light" w:hAnsi="Helvetica Neue Light" w:cs="Arial"/>
          <w:sz w:val="22"/>
          <w:szCs w:val="22"/>
          <w:shd w:val="clear" w:color="auto" w:fill="FFFFFF"/>
          <w:lang w:val="en-GB"/>
        </w:rPr>
        <w:t>0496 / 554 765</w:t>
      </w:r>
    </w:p>
    <w:p w14:paraId="424AA079" w14:textId="77777777" w:rsidR="00EC0289" w:rsidRPr="00B55DED" w:rsidRDefault="00EC0289" w:rsidP="00EC0289">
      <w:pPr>
        <w:pStyle w:val="Corpsdetexte"/>
        <w:spacing w:before="36"/>
        <w:rPr>
          <w:rFonts w:ascii="Helvetica Neue Light" w:hAnsi="Helvetica Neue Light" w:cs="Arial"/>
        </w:rPr>
      </w:pPr>
      <w:r>
        <w:rPr>
          <w:rFonts w:ascii="Helvetica Neue Light" w:hAnsi="Helvetica Neue Light" w:cs="Arial"/>
          <w:lang w:val="en-GB"/>
        </w:rPr>
        <w:t>Pauline de La Boulaye_historian, independent exhibition curator paulinedelaboulaye@gmail.com 0470 528 222</w:t>
      </w:r>
    </w:p>
    <w:p w14:paraId="43FB2576" w14:textId="77777777" w:rsidR="00EC0289" w:rsidRPr="00B55DED" w:rsidRDefault="00EC0289" w:rsidP="00EC0289">
      <w:pPr>
        <w:rPr>
          <w:rFonts w:ascii="Helvetica Neue Light" w:hAnsi="Helvetica Neue Light" w:cs="Arial"/>
          <w:sz w:val="22"/>
          <w:szCs w:val="22"/>
        </w:rPr>
      </w:pPr>
    </w:p>
    <w:p w14:paraId="14D9021A" w14:textId="77777777" w:rsidR="00EC0289" w:rsidRPr="00B55DED" w:rsidRDefault="00EC0289" w:rsidP="00EC0289">
      <w:pPr>
        <w:rPr>
          <w:rFonts w:ascii="Helvetica Neue Light" w:eastAsia="Times New Roman" w:hAnsi="Helvetica Neue Light" w:cs="Arial"/>
          <w:sz w:val="22"/>
          <w:szCs w:val="22"/>
        </w:rPr>
      </w:pPr>
      <w:r>
        <w:rPr>
          <w:rFonts w:ascii="Helvetica Neue Light" w:eastAsia="Times New Roman" w:hAnsi="Helvetica Neue Light" w:cs="Arial"/>
          <w:sz w:val="22"/>
          <w:szCs w:val="22"/>
          <w:lang w:val="en-GB"/>
        </w:rPr>
        <w:t>an initiative of the Architecture Division of the Wallonia-Brussels Federation</w:t>
      </w:r>
      <w:r>
        <w:rPr>
          <w:rFonts w:ascii="Helvetica Neue Light" w:eastAsia="Times New Roman" w:hAnsi="Helvetica Neue Light" w:cs="Arial"/>
          <w:sz w:val="22"/>
          <w:szCs w:val="22"/>
          <w:lang w:val="en-GB"/>
        </w:rPr>
        <w:br/>
        <w:t>in collaboration with Wallonia-Brussels Architectures</w:t>
      </w:r>
    </w:p>
    <w:p w14:paraId="7F832B50" w14:textId="5EBD6FF4" w:rsidR="00E342AF" w:rsidRPr="00B55DED" w:rsidRDefault="00E342AF" w:rsidP="0084209A">
      <w:pPr>
        <w:rPr>
          <w:rFonts w:ascii="Helvetica Neue Light" w:hAnsi="Helvetica Neue Light" w:cs="Arial"/>
          <w:b/>
          <w:sz w:val="28"/>
          <w:szCs w:val="28"/>
        </w:rPr>
      </w:pPr>
      <w:r>
        <w:rPr>
          <w:rFonts w:ascii="Helvetica Neue Light" w:hAnsi="Helvetica Neue Light" w:cs="Arial"/>
          <w:sz w:val="22"/>
          <w:szCs w:val="22"/>
          <w:lang w:val="en-GB"/>
        </w:rPr>
        <w:br w:type="page"/>
      </w:r>
      <w:r>
        <w:rPr>
          <w:rFonts w:ascii="Helvetica Neue Light" w:hAnsi="Helvetica Neue Light" w:cs="Arial"/>
          <w:b/>
          <w:bCs/>
          <w:sz w:val="28"/>
          <w:szCs w:val="28"/>
          <w:lang w:val="en-GB"/>
        </w:rPr>
        <w:lastRenderedPageBreak/>
        <w:t>exhibition-encounters based on a book</w:t>
      </w:r>
    </w:p>
    <w:p w14:paraId="66218602" w14:textId="77777777" w:rsidR="00E342AF" w:rsidRPr="00B55DED" w:rsidRDefault="00E342AF" w:rsidP="00E342AF">
      <w:pPr>
        <w:pStyle w:val="Corpsdetexte"/>
        <w:spacing w:before="2"/>
        <w:rPr>
          <w:rFonts w:ascii="Helvetica Neue Light" w:hAnsi="Helvetica Neue Light" w:cs="Arial"/>
        </w:rPr>
      </w:pPr>
    </w:p>
    <w:p w14:paraId="216D9589" w14:textId="77777777" w:rsidR="00EC0289" w:rsidRPr="00B55DED" w:rsidRDefault="00EC0289" w:rsidP="00EC0289">
      <w:pPr>
        <w:pStyle w:val="Corpsdetexte"/>
        <w:spacing w:line="276" w:lineRule="auto"/>
        <w:ind w:left="305" w:right="299"/>
        <w:jc w:val="both"/>
        <w:rPr>
          <w:rFonts w:ascii="Helvetica Neue Light" w:hAnsi="Helvetica Neue Light" w:cs="Arial"/>
        </w:rPr>
      </w:pPr>
      <w:r>
        <w:rPr>
          <w:rFonts w:ascii="Helvetica Neue Light" w:hAnsi="Helvetica Neue Light" w:cs="Arial"/>
          <w:lang w:val="en-GB"/>
        </w:rPr>
        <w:t xml:space="preserve">The aim of the exhibition-encounter </w:t>
      </w:r>
      <w:r>
        <w:rPr>
          <w:rFonts w:ascii="Helvetica Neue Light" w:hAnsi="Helvetica Neue Light" w:cs="Arial"/>
          <w:i/>
          <w:iCs/>
          <w:lang w:val="en-GB"/>
        </w:rPr>
        <w:t>architectures ! inventaire collectif</w:t>
      </w:r>
      <w:r>
        <w:rPr>
          <w:rFonts w:ascii="Helvetica Neue Light" w:hAnsi="Helvetica Neue Light" w:cs="Arial"/>
          <w:lang w:val="en-GB"/>
        </w:rPr>
        <w:t xml:space="preserve"> is as follows: </w:t>
      </w:r>
    </w:p>
    <w:p w14:paraId="040E60D2" w14:textId="77777777" w:rsidR="00EC0289" w:rsidRPr="00B55DED" w:rsidRDefault="00EC0289" w:rsidP="00EC0289">
      <w:pPr>
        <w:pStyle w:val="Corpsdetexte"/>
        <w:numPr>
          <w:ilvl w:val="0"/>
          <w:numId w:val="2"/>
        </w:numPr>
        <w:spacing w:line="276" w:lineRule="auto"/>
        <w:ind w:right="299"/>
        <w:jc w:val="both"/>
        <w:rPr>
          <w:rFonts w:ascii="Helvetica Neue Light" w:hAnsi="Helvetica Neue Light" w:cs="Arial"/>
        </w:rPr>
      </w:pPr>
      <w:r>
        <w:rPr>
          <w:rFonts w:ascii="Helvetica Neue Light" w:hAnsi="Helvetica Neue Light" w:cs="Arial"/>
          <w:lang w:val="en-GB"/>
        </w:rPr>
        <w:t>to release and distribute the book.</w:t>
      </w:r>
    </w:p>
    <w:p w14:paraId="36A506AC" w14:textId="77777777" w:rsidR="00EC0289" w:rsidRPr="00B55DED" w:rsidRDefault="00EC0289" w:rsidP="00EC0289">
      <w:pPr>
        <w:pStyle w:val="Corpsdetexte"/>
        <w:numPr>
          <w:ilvl w:val="0"/>
          <w:numId w:val="2"/>
        </w:numPr>
        <w:spacing w:line="276" w:lineRule="auto"/>
        <w:ind w:right="299"/>
        <w:jc w:val="both"/>
        <w:rPr>
          <w:rFonts w:ascii="Helvetica Neue Light" w:hAnsi="Helvetica Neue Light" w:cs="Arial"/>
        </w:rPr>
      </w:pPr>
      <w:r>
        <w:rPr>
          <w:rFonts w:ascii="Helvetica Neue Light" w:hAnsi="Helvetica Neue Light" w:cs="Arial"/>
          <w:lang w:val="en-GB"/>
        </w:rPr>
        <w:t>to highlight the selection of 45 buildings (homes, co-housing, work places, collective facilities and public areas) and 45 activities (ecological transition, artistic activity, empowerment, temporary occupations) along with their authors.</w:t>
      </w:r>
    </w:p>
    <w:p w14:paraId="73FDB8AB" w14:textId="77777777" w:rsidR="00EC0289" w:rsidRPr="00B55DED" w:rsidRDefault="00EC0289" w:rsidP="00EC0289">
      <w:pPr>
        <w:pStyle w:val="Corpsdetexte"/>
        <w:numPr>
          <w:ilvl w:val="0"/>
          <w:numId w:val="2"/>
        </w:numPr>
        <w:spacing w:line="276" w:lineRule="auto"/>
        <w:ind w:right="299"/>
        <w:jc w:val="both"/>
        <w:rPr>
          <w:rFonts w:ascii="Helvetica Neue Light" w:hAnsi="Helvetica Neue Light" w:cs="Arial"/>
        </w:rPr>
      </w:pPr>
      <w:r>
        <w:rPr>
          <w:rFonts w:ascii="Helvetica Neue Light" w:hAnsi="Helvetica Neue Light" w:cs="Arial"/>
          <w:lang w:val="en-GB"/>
        </w:rPr>
        <w:t>to demonstrate the itinerant nature of the inventory in four steps (June to November 2019): covering Tournai, Liège, Pont-à-Celles and Brussels.</w:t>
      </w:r>
    </w:p>
    <w:p w14:paraId="67A25D33" w14:textId="289B0554" w:rsidR="00EC0289" w:rsidRPr="00B55DED" w:rsidRDefault="00EC0289" w:rsidP="00EC0289">
      <w:pPr>
        <w:pStyle w:val="Corpsdetexte"/>
        <w:numPr>
          <w:ilvl w:val="0"/>
          <w:numId w:val="2"/>
        </w:numPr>
        <w:spacing w:line="276" w:lineRule="auto"/>
        <w:ind w:right="299"/>
        <w:jc w:val="both"/>
        <w:rPr>
          <w:rFonts w:ascii="Helvetica Neue Light" w:hAnsi="Helvetica Neue Light" w:cs="Arial"/>
        </w:rPr>
      </w:pPr>
      <w:r>
        <w:rPr>
          <w:rFonts w:ascii="Helvetica Neue Light" w:hAnsi="Helvetica Neue Light" w:cs="Arial"/>
          <w:lang w:val="en-GB"/>
        </w:rPr>
        <w:t>to share thoughts and topics encountered in the street by the organisation Habitant.e.s des images.</w:t>
      </w:r>
    </w:p>
    <w:p w14:paraId="5ADE48B7" w14:textId="77777777" w:rsidR="00EC0289" w:rsidRPr="00B55DED" w:rsidRDefault="00EC0289" w:rsidP="00EC0289">
      <w:pPr>
        <w:pStyle w:val="Corpsdetexte"/>
        <w:numPr>
          <w:ilvl w:val="0"/>
          <w:numId w:val="2"/>
        </w:numPr>
        <w:spacing w:line="276" w:lineRule="auto"/>
        <w:ind w:right="299"/>
        <w:jc w:val="both"/>
        <w:rPr>
          <w:rFonts w:ascii="Helvetica Neue Light" w:hAnsi="Helvetica Neue Light" w:cs="Arial"/>
        </w:rPr>
      </w:pPr>
      <w:r>
        <w:rPr>
          <w:rFonts w:ascii="Helvetica Neue Light" w:hAnsi="Helvetica Neue Light" w:cs="Arial"/>
          <w:lang w:val="en-GB"/>
        </w:rPr>
        <w:t>to encourage a debate on architecture in people’s daily lives.</w:t>
      </w:r>
    </w:p>
    <w:p w14:paraId="01BB552E" w14:textId="5B6AF733" w:rsidR="003F38C3" w:rsidRPr="00B55DED" w:rsidRDefault="003F38C3" w:rsidP="003F38C3">
      <w:pPr>
        <w:pStyle w:val="Corpsdetexte"/>
        <w:spacing w:line="276" w:lineRule="auto"/>
        <w:ind w:left="665" w:right="299"/>
        <w:jc w:val="both"/>
        <w:rPr>
          <w:rFonts w:ascii="Helvetica Neue Light" w:hAnsi="Helvetica Neue Light" w:cs="Arial"/>
        </w:rPr>
      </w:pPr>
    </w:p>
    <w:p w14:paraId="556039CB" w14:textId="64CE604A" w:rsidR="003F38C3" w:rsidRPr="00B55DED" w:rsidRDefault="003F38C3">
      <w:pPr>
        <w:rPr>
          <w:rFonts w:ascii="Helvetica Neue Light" w:hAnsi="Helvetica Neue Light" w:cs="Arial"/>
          <w:sz w:val="22"/>
          <w:szCs w:val="22"/>
          <w:u w:val="single"/>
        </w:rPr>
      </w:pPr>
      <w:r>
        <w:rPr>
          <w:rFonts w:ascii="Helvetica Neue Light" w:hAnsi="Helvetica Neue Light" w:cs="Arial"/>
          <w:noProof/>
          <w:sz w:val="22"/>
          <w:szCs w:val="22"/>
          <w:u w:val="single"/>
          <w:lang w:val="fr-BE" w:eastAsia="fr-BE"/>
        </w:rPr>
        <w:drawing>
          <wp:inline distT="0" distB="0" distL="0" distR="0" wp14:anchorId="170077DC" wp14:editId="30C6281B">
            <wp:extent cx="1993295" cy="2795905"/>
            <wp:effectExtent l="0" t="0" r="0" b="0"/>
            <wp:docPr id="29" name="Image 29" descr="Os:Users:user:Desktop:Couverture définitive rouge- 19 ao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Os:Users:user:Desktop:Couverture définitive rouge- 19 aout.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4633" cy="2797782"/>
                    </a:xfrm>
                    <a:prstGeom prst="rect">
                      <a:avLst/>
                    </a:prstGeom>
                    <a:noFill/>
                    <a:ln>
                      <a:noFill/>
                    </a:ln>
                  </pic:spPr>
                </pic:pic>
              </a:graphicData>
            </a:graphic>
          </wp:inline>
        </w:drawing>
      </w:r>
      <w:r>
        <w:rPr>
          <w:rFonts w:ascii="Helvetica Neue Light" w:hAnsi="Helvetica Neue Light" w:cs="Arial"/>
          <w:sz w:val="22"/>
          <w:szCs w:val="22"/>
          <w:u w:val="single"/>
          <w:lang w:val="en-GB"/>
        </w:rPr>
        <w:t xml:space="preserve">  </w:t>
      </w:r>
      <w:r>
        <w:rPr>
          <w:rFonts w:ascii="Helvetica Neue Light" w:hAnsi="Helvetica Neue Light" w:cs="Arial"/>
          <w:noProof/>
          <w:sz w:val="22"/>
          <w:szCs w:val="22"/>
          <w:u w:val="single"/>
          <w:lang w:val="fr-BE" w:eastAsia="fr-BE"/>
        </w:rPr>
        <w:drawing>
          <wp:inline distT="0" distB="0" distL="0" distR="0" wp14:anchorId="4C385DF5" wp14:editId="38CE6F5A">
            <wp:extent cx="2002803" cy="2809240"/>
            <wp:effectExtent l="0" t="0" r="3810" b="10160"/>
            <wp:docPr id="30" name="Image 30" descr="Os:Users:user:Desktop:Couverture définitive jaune - 19 ao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Os:Users:user:Desktop:Couverture définitive jaune - 19 aout.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04288" cy="2811323"/>
                    </a:xfrm>
                    <a:prstGeom prst="rect">
                      <a:avLst/>
                    </a:prstGeom>
                    <a:noFill/>
                    <a:ln>
                      <a:noFill/>
                    </a:ln>
                  </pic:spPr>
                </pic:pic>
              </a:graphicData>
            </a:graphic>
          </wp:inline>
        </w:drawing>
      </w:r>
    </w:p>
    <w:p w14:paraId="2C515E5A" w14:textId="5C50E879" w:rsidR="003F38C3" w:rsidRPr="00B55DED" w:rsidRDefault="003F38C3">
      <w:pPr>
        <w:rPr>
          <w:rFonts w:ascii="Helvetica Neue Light" w:hAnsi="Helvetica Neue Light" w:cs="Arial"/>
          <w:sz w:val="22"/>
          <w:szCs w:val="22"/>
          <w:u w:val="single"/>
        </w:rPr>
      </w:pPr>
      <w:r>
        <w:rPr>
          <w:rFonts w:ascii="Helvetica Neue Light" w:hAnsi="Helvetica Neue Light" w:cs="Arial"/>
          <w:noProof/>
          <w:sz w:val="22"/>
          <w:szCs w:val="22"/>
          <w:u w:val="single"/>
          <w:lang w:val="fr-BE" w:eastAsia="fr-BE"/>
        </w:rPr>
        <w:drawing>
          <wp:inline distT="0" distB="0" distL="0" distR="0" wp14:anchorId="63BD1513" wp14:editId="10CC277E">
            <wp:extent cx="2027950" cy="2844512"/>
            <wp:effectExtent l="0" t="0" r="4445" b="635"/>
            <wp:docPr id="31" name="Image 31" descr="Os:Users:user:Desktop:Couverture définitive gris - 19 ao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Os:Users:user:Desktop:Couverture définitive gris - 19 aout.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29041" cy="2846042"/>
                    </a:xfrm>
                    <a:prstGeom prst="rect">
                      <a:avLst/>
                    </a:prstGeom>
                    <a:noFill/>
                    <a:ln>
                      <a:noFill/>
                    </a:ln>
                  </pic:spPr>
                </pic:pic>
              </a:graphicData>
            </a:graphic>
          </wp:inline>
        </w:drawing>
      </w:r>
      <w:r>
        <w:rPr>
          <w:rFonts w:ascii="Helvetica Neue Light" w:hAnsi="Helvetica Neue Light" w:cs="Arial"/>
          <w:sz w:val="22"/>
          <w:szCs w:val="22"/>
          <w:u w:val="single"/>
          <w:lang w:val="en-GB"/>
        </w:rPr>
        <w:t xml:space="preserve">  </w:t>
      </w:r>
      <w:r>
        <w:rPr>
          <w:rFonts w:ascii="Helvetica Neue Light" w:hAnsi="Helvetica Neue Light" w:cs="Arial"/>
          <w:noProof/>
          <w:sz w:val="22"/>
          <w:szCs w:val="22"/>
          <w:u w:val="single"/>
          <w:lang w:val="fr-BE" w:eastAsia="fr-BE"/>
        </w:rPr>
        <w:drawing>
          <wp:inline distT="0" distB="0" distL="0" distR="0" wp14:anchorId="107EE7BC" wp14:editId="1F24E0BC">
            <wp:extent cx="2012141" cy="2822340"/>
            <wp:effectExtent l="0" t="0" r="0" b="0"/>
            <wp:docPr id="32" name="Image 32" descr="Os:Users:user:Desktop:Couverture définitive bleu - 19 ao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Os:Users:user:Desktop:Couverture définitive bleu - 19 aout.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13633" cy="2824433"/>
                    </a:xfrm>
                    <a:prstGeom prst="rect">
                      <a:avLst/>
                    </a:prstGeom>
                    <a:noFill/>
                    <a:ln>
                      <a:noFill/>
                    </a:ln>
                  </pic:spPr>
                </pic:pic>
              </a:graphicData>
            </a:graphic>
          </wp:inline>
        </w:drawing>
      </w:r>
      <w:r>
        <w:rPr>
          <w:rFonts w:ascii="Helvetica Neue Light" w:hAnsi="Helvetica Neue Light" w:cs="Arial"/>
          <w:sz w:val="22"/>
          <w:szCs w:val="22"/>
          <w:u w:val="single"/>
          <w:lang w:val="en-GB"/>
        </w:rPr>
        <w:br w:type="page"/>
      </w:r>
    </w:p>
    <w:p w14:paraId="253F0A32" w14:textId="212BE733" w:rsidR="003E0B68" w:rsidRPr="00B55DED" w:rsidRDefault="003E0B68" w:rsidP="003F38C3">
      <w:pPr>
        <w:rPr>
          <w:rFonts w:ascii="Helvetica Neue Light" w:hAnsi="Helvetica Neue Light" w:cs="Arial"/>
          <w:sz w:val="22"/>
          <w:szCs w:val="22"/>
        </w:rPr>
      </w:pPr>
      <w:r>
        <w:rPr>
          <w:rFonts w:ascii="Helvetica Neue Light" w:hAnsi="Helvetica Neue Light" w:cs="Arial"/>
          <w:sz w:val="22"/>
          <w:szCs w:val="22"/>
          <w:u w:val="single"/>
          <w:lang w:val="en-GB"/>
        </w:rPr>
        <w:lastRenderedPageBreak/>
        <w:t>Book presentation</w:t>
      </w:r>
    </w:p>
    <w:p w14:paraId="3079A28D" w14:textId="6126ED45" w:rsidR="003E0B68" w:rsidRPr="00B55DED" w:rsidRDefault="003E0B68" w:rsidP="00187FFD">
      <w:pPr>
        <w:contextualSpacing/>
        <w:jc w:val="both"/>
        <w:rPr>
          <w:rFonts w:ascii="Helvetica Neue Light" w:hAnsi="Helvetica Neue Light" w:cs="Arial"/>
          <w:sz w:val="22"/>
          <w:szCs w:val="22"/>
        </w:rPr>
      </w:pPr>
      <w:r>
        <w:rPr>
          <w:rFonts w:ascii="Helvetica Neue Light" w:hAnsi="Helvetica Neue Light" w:cs="Arial"/>
          <w:sz w:val="22"/>
          <w:szCs w:val="22"/>
          <w:lang w:val="en-GB"/>
        </w:rPr>
        <w:t xml:space="preserve">Chosen for the first time by citizen panels, the book features 45 examples of remarkable architecture: homes, co-housing, work places, collective facilities, public areas. The book also describes 45 actions taken to transform our towns, countryside and lives (temporary occupation, artistic projects, urban activism, eco-friendly experiences), along with many testimonials. </w:t>
      </w:r>
    </w:p>
    <w:p w14:paraId="3B61DCE2" w14:textId="3BFEC585" w:rsidR="003E0B68" w:rsidRPr="00B55DED" w:rsidRDefault="003E0B68" w:rsidP="00187FFD">
      <w:pPr>
        <w:contextualSpacing/>
        <w:jc w:val="both"/>
        <w:rPr>
          <w:rFonts w:ascii="Helvetica Neue Light" w:hAnsi="Helvetica Neue Light" w:cs="Arial"/>
          <w:sz w:val="22"/>
          <w:szCs w:val="22"/>
        </w:rPr>
      </w:pPr>
      <w:r>
        <w:rPr>
          <w:rFonts w:ascii="Helvetica Neue Light" w:hAnsi="Helvetica Neue Light" w:cs="Arial"/>
          <w:sz w:val="22"/>
          <w:szCs w:val="22"/>
          <w:lang w:val="en-GB"/>
        </w:rPr>
        <w:t>This publication is set in the present day and highlights those involved in caring for the land, limiting the use of raw materials, housing sociology, the importance of authorities and negotiation.</w:t>
      </w:r>
    </w:p>
    <w:p w14:paraId="6B843E04" w14:textId="37EC4920" w:rsidR="003E0B68" w:rsidRPr="00B55DED" w:rsidRDefault="003E0B68" w:rsidP="00187FFD">
      <w:pPr>
        <w:contextualSpacing/>
        <w:jc w:val="both"/>
        <w:rPr>
          <w:rFonts w:ascii="Helvetica Neue Light" w:hAnsi="Helvetica Neue Light" w:cs="Arial"/>
          <w:sz w:val="22"/>
          <w:szCs w:val="22"/>
        </w:rPr>
      </w:pPr>
      <w:r>
        <w:rPr>
          <w:rFonts w:ascii="Helvetica Neue Light" w:hAnsi="Helvetica Neue Light" w:cs="Arial"/>
          <w:sz w:val="22"/>
          <w:szCs w:val="22"/>
          <w:lang w:val="en-GB"/>
        </w:rPr>
        <w:t xml:space="preserve">Also, the book bears witness to the process perceived by its commissioners Pauline de La Boulaye, historian, and Gilles Debrun, architect, in collaboration with the artistic collective Habitants des Images. Between June and October 2019, they inhabited the public domain 24/7, by installing their caravans, met residents and local authorities, visited buildings, interviewed architects and held local debates with residents and experts.  </w:t>
      </w:r>
    </w:p>
    <w:p w14:paraId="40FD1213" w14:textId="7EBE17E1" w:rsidR="003E0B68" w:rsidRPr="00B55DED" w:rsidRDefault="003E0B68" w:rsidP="00187FFD">
      <w:pPr>
        <w:contextualSpacing/>
        <w:jc w:val="both"/>
        <w:rPr>
          <w:rFonts w:ascii="Helvetica Neue Light" w:hAnsi="Helvetica Neue Light" w:cs="Arial"/>
          <w:sz w:val="22"/>
          <w:szCs w:val="22"/>
        </w:rPr>
      </w:pPr>
      <w:r>
        <w:rPr>
          <w:rFonts w:ascii="Helvetica Neue Light" w:hAnsi="Helvetica Neue Light" w:cs="Arial"/>
          <w:sz w:val="22"/>
          <w:szCs w:val="22"/>
          <w:lang w:val="en-GB"/>
        </w:rPr>
        <w:t>This choral book includes many quotes and visuals demonstrating a heterogenous portrait of incarnate and benevolent architecture. </w:t>
      </w:r>
    </w:p>
    <w:p w14:paraId="47AB316D" w14:textId="77777777" w:rsidR="003E0B68" w:rsidRPr="00B55DED" w:rsidRDefault="003E0B68" w:rsidP="00187FFD">
      <w:pPr>
        <w:contextualSpacing/>
        <w:jc w:val="both"/>
        <w:rPr>
          <w:rFonts w:ascii="Helvetica Neue Light" w:hAnsi="Helvetica Neue Light" w:cs="Arial"/>
          <w:sz w:val="22"/>
          <w:szCs w:val="22"/>
        </w:rPr>
      </w:pPr>
      <w:r>
        <w:rPr>
          <w:rFonts w:ascii="Helvetica Neue Light" w:hAnsi="Helvetica Neue Light" w:cs="Arial"/>
          <w:sz w:val="22"/>
          <w:szCs w:val="22"/>
          <w:lang w:val="en-GB"/>
        </w:rPr>
        <w:t xml:space="preserve">Here are some specific and useful ideas to be exploited by those managing towns and cities, countryside and the land, as well as for everyone concerned about the environment. </w:t>
      </w:r>
    </w:p>
    <w:p w14:paraId="0D940A3A" w14:textId="77777777" w:rsidR="003E0B68" w:rsidRPr="00B55DED" w:rsidRDefault="003E0B68" w:rsidP="003E0B68">
      <w:pPr>
        <w:jc w:val="both"/>
        <w:rPr>
          <w:rFonts w:ascii="Helvetica Neue Light" w:hAnsi="Helvetica Neue Light" w:cs="Arial"/>
          <w:sz w:val="22"/>
          <w:szCs w:val="22"/>
        </w:rPr>
      </w:pPr>
    </w:p>
    <w:p w14:paraId="03590E91" w14:textId="77777777" w:rsidR="003E0B68" w:rsidRPr="00B55DED" w:rsidRDefault="003E0B68" w:rsidP="003E0B68">
      <w:pPr>
        <w:rPr>
          <w:rFonts w:ascii="Helvetica Neue Light" w:hAnsi="Helvetica Neue Light" w:cs="Arial"/>
          <w:sz w:val="22"/>
          <w:szCs w:val="22"/>
          <w:u w:val="single"/>
        </w:rPr>
      </w:pPr>
      <w:r>
        <w:rPr>
          <w:rFonts w:ascii="Helvetica Neue Light" w:hAnsi="Helvetica Neue Light" w:cs="Arial"/>
          <w:sz w:val="22"/>
          <w:szCs w:val="22"/>
          <w:u w:val="single"/>
          <w:lang w:val="en-GB"/>
        </w:rPr>
        <w:t>Collection</w:t>
      </w:r>
    </w:p>
    <w:p w14:paraId="0A908CB2" w14:textId="77777777" w:rsidR="003E0B68" w:rsidRPr="00B55DED" w:rsidRDefault="003E0B68" w:rsidP="003E0B68">
      <w:pPr>
        <w:jc w:val="both"/>
        <w:rPr>
          <w:rFonts w:ascii="Helvetica Neue Light" w:eastAsia="Times New Roman" w:hAnsi="Helvetica Neue Light" w:cs="Arial"/>
          <w:sz w:val="22"/>
          <w:szCs w:val="22"/>
          <w:shd w:val="clear" w:color="auto" w:fill="FFFFFF"/>
        </w:rPr>
      </w:pPr>
      <w:r>
        <w:rPr>
          <w:rFonts w:ascii="Helvetica Neue Light" w:eastAsia="Times New Roman" w:hAnsi="Helvetica Neue Light" w:cs="Arial"/>
          <w:sz w:val="22"/>
          <w:szCs w:val="22"/>
          <w:shd w:val="clear" w:color="auto" w:fill="FFFFFF"/>
          <w:lang w:val="en-GB"/>
        </w:rPr>
        <w:t xml:space="preserve">Initiated in 2010, the collection </w:t>
      </w:r>
      <w:r>
        <w:rPr>
          <w:rFonts w:ascii="Helvetica Neue Light" w:eastAsia="Times New Roman" w:hAnsi="Helvetica Neue Light" w:cs="Arial"/>
          <w:i/>
          <w:iCs/>
          <w:sz w:val="22"/>
          <w:szCs w:val="22"/>
          <w:shd w:val="clear" w:color="auto" w:fill="FFFFFF"/>
          <w:lang w:val="en-GB"/>
        </w:rPr>
        <w:t>Architectures Wallonia-Brussels Inventaires # Inventories</w:t>
      </w:r>
      <w:r>
        <w:rPr>
          <w:rFonts w:ascii="Helvetica Neue Light" w:eastAsia="Times New Roman" w:hAnsi="Helvetica Neue Light" w:cs="Arial"/>
          <w:sz w:val="22"/>
          <w:szCs w:val="22"/>
          <w:shd w:val="clear" w:color="auto" w:fill="FFFFFF"/>
          <w:lang w:val="en-GB"/>
        </w:rPr>
        <w:t xml:space="preserve"> aims to create a portrait of recent architecture in Wallonia and Brussels every three years. This collection illustrates the commitment of public authorities and private project owners in researching architecture to suit the modern day and help benefit people’s lives. An edition by the Architecture Cell, in collaboration with the export agency Wallonia-Brussels Architectures (WBA).</w:t>
      </w:r>
    </w:p>
    <w:p w14:paraId="66724F18" w14:textId="77777777" w:rsidR="003E0B68" w:rsidRPr="00B55DED" w:rsidRDefault="003E0B68" w:rsidP="003E0B68">
      <w:pPr>
        <w:rPr>
          <w:rFonts w:ascii="Helvetica Neue Light" w:eastAsia="Times New Roman" w:hAnsi="Helvetica Neue Light" w:cs="Arial"/>
          <w:sz w:val="22"/>
          <w:szCs w:val="22"/>
          <w:shd w:val="clear" w:color="auto" w:fill="FFFFFF"/>
        </w:rPr>
      </w:pPr>
    </w:p>
    <w:p w14:paraId="4A514208" w14:textId="77777777" w:rsidR="003E0B68" w:rsidRPr="00B55DED" w:rsidRDefault="003E0B68" w:rsidP="003E0B68">
      <w:pPr>
        <w:rPr>
          <w:rFonts w:ascii="Helvetica Neue Light" w:hAnsi="Helvetica Neue Light" w:cs="Arial"/>
          <w:sz w:val="22"/>
          <w:szCs w:val="22"/>
          <w:u w:val="single"/>
        </w:rPr>
      </w:pPr>
    </w:p>
    <w:p w14:paraId="2A5EFF7B" w14:textId="77777777" w:rsidR="003E0B68" w:rsidRPr="00B55DED" w:rsidRDefault="003E0B68" w:rsidP="003E0B68">
      <w:pPr>
        <w:rPr>
          <w:rFonts w:ascii="Helvetica Neue Light" w:hAnsi="Helvetica Neue Light" w:cs="Arial"/>
          <w:sz w:val="22"/>
          <w:szCs w:val="22"/>
          <w:u w:val="single"/>
        </w:rPr>
        <w:sectPr w:rsidR="003E0B68" w:rsidRPr="00B55DED" w:rsidSect="003F38C3">
          <w:pgSz w:w="11900" w:h="16840"/>
          <w:pgMar w:top="1417" w:right="1417" w:bottom="1417" w:left="1417" w:header="708" w:footer="708" w:gutter="0"/>
          <w:cols w:space="708"/>
          <w:docGrid w:linePitch="360"/>
        </w:sectPr>
      </w:pPr>
    </w:p>
    <w:p w14:paraId="197BCB9B" w14:textId="77777777" w:rsidR="003E0B68" w:rsidRPr="00B55DED" w:rsidRDefault="003E0B68" w:rsidP="003E0B68">
      <w:pPr>
        <w:rPr>
          <w:rFonts w:ascii="Helvetica Neue Light" w:hAnsi="Helvetica Neue Light" w:cs="Arial"/>
          <w:sz w:val="22"/>
          <w:szCs w:val="22"/>
          <w:u w:val="single"/>
        </w:rPr>
      </w:pPr>
      <w:r>
        <w:rPr>
          <w:rFonts w:ascii="Helvetica Neue Light" w:hAnsi="Helvetica Neue Light" w:cs="Arial"/>
          <w:sz w:val="22"/>
          <w:szCs w:val="22"/>
          <w:u w:val="single"/>
          <w:lang w:val="en-GB"/>
        </w:rPr>
        <w:t>Collection Architectures Wallonia-Brussels. Inventaires # Inventories, Volume 4</w:t>
      </w:r>
    </w:p>
    <w:p w14:paraId="3D3EBC72" w14:textId="77777777" w:rsidR="003E0B68" w:rsidRPr="00B55DED" w:rsidRDefault="003E0B68" w:rsidP="003E0B68">
      <w:pPr>
        <w:rPr>
          <w:rFonts w:ascii="Helvetica Neue Light" w:eastAsia="Times New Roman" w:hAnsi="Helvetica Neue Light" w:cs="Arial"/>
          <w:sz w:val="22"/>
          <w:szCs w:val="22"/>
          <w:shd w:val="clear" w:color="auto" w:fill="FFFFFF"/>
        </w:rPr>
      </w:pPr>
    </w:p>
    <w:p w14:paraId="2AD031AA" w14:textId="77777777" w:rsidR="003E0B68" w:rsidRPr="00B55DED" w:rsidRDefault="003E0B68" w:rsidP="003E0B68">
      <w:pPr>
        <w:rPr>
          <w:rFonts w:ascii="Helvetica Neue Light" w:hAnsi="Helvetica Neue Light" w:cs="Arial"/>
          <w:sz w:val="22"/>
          <w:szCs w:val="22"/>
          <w:u w:val="single"/>
        </w:rPr>
      </w:pPr>
      <w:r>
        <w:rPr>
          <w:rFonts w:ascii="Helvetica Neue Light" w:hAnsi="Helvetica Neue Light" w:cs="Arial"/>
          <w:sz w:val="22"/>
          <w:szCs w:val="22"/>
          <w:u w:val="single"/>
          <w:lang w:val="en-GB"/>
        </w:rPr>
        <w:t>Editorial team</w:t>
      </w:r>
    </w:p>
    <w:p w14:paraId="100E0ED8" w14:textId="77777777" w:rsidR="003E0B68" w:rsidRPr="00B55DED" w:rsidRDefault="003E0B68" w:rsidP="003E0B68">
      <w:pPr>
        <w:rPr>
          <w:rFonts w:ascii="Helvetica Neue Light" w:hAnsi="Helvetica Neue Light" w:cs="Arial"/>
          <w:sz w:val="22"/>
          <w:szCs w:val="22"/>
        </w:rPr>
      </w:pPr>
      <w:r>
        <w:rPr>
          <w:rFonts w:ascii="Helvetica Neue Light" w:hAnsi="Helvetica Neue Light" w:cs="Arial"/>
          <w:sz w:val="22"/>
          <w:szCs w:val="22"/>
          <w:lang w:val="en-GB"/>
        </w:rPr>
        <w:t>Collective managed by Pauline de La Boulaye and Gilles Debrun</w:t>
      </w:r>
    </w:p>
    <w:p w14:paraId="065C1DE8" w14:textId="77777777" w:rsidR="003E0B68" w:rsidRPr="00B55DED" w:rsidRDefault="003E0B68" w:rsidP="003E0B68">
      <w:pPr>
        <w:rPr>
          <w:rFonts w:ascii="Helvetica Neue Light" w:hAnsi="Helvetica Neue Light" w:cs="Arial"/>
          <w:sz w:val="22"/>
          <w:szCs w:val="22"/>
        </w:rPr>
      </w:pPr>
    </w:p>
    <w:p w14:paraId="16F411EB" w14:textId="77777777" w:rsidR="003E0B68" w:rsidRPr="00B55DED" w:rsidRDefault="003E0B68" w:rsidP="003E0B68">
      <w:pPr>
        <w:rPr>
          <w:rFonts w:ascii="Helvetica Neue Light" w:hAnsi="Helvetica Neue Light" w:cs="Arial"/>
          <w:sz w:val="22"/>
          <w:szCs w:val="22"/>
          <w:u w:val="single"/>
        </w:rPr>
      </w:pPr>
      <w:r>
        <w:rPr>
          <w:rFonts w:ascii="Helvetica Neue Light" w:hAnsi="Helvetica Neue Light" w:cs="Arial"/>
          <w:sz w:val="22"/>
          <w:szCs w:val="22"/>
          <w:u w:val="single"/>
          <w:lang w:val="en-GB"/>
        </w:rPr>
        <w:t>Authors</w:t>
      </w:r>
    </w:p>
    <w:p w14:paraId="2C602689" w14:textId="77777777" w:rsidR="003E0B68" w:rsidRPr="00B55DED" w:rsidRDefault="003E0B68" w:rsidP="003E0B68">
      <w:pPr>
        <w:rPr>
          <w:rFonts w:ascii="Helvetica Neue Light" w:hAnsi="Helvetica Neue Light" w:cs="Arial"/>
          <w:sz w:val="22"/>
          <w:szCs w:val="22"/>
        </w:rPr>
      </w:pPr>
      <w:r>
        <w:rPr>
          <w:rFonts w:ascii="Helvetica Neue Light" w:hAnsi="Helvetica Neue Light" w:cs="Arial"/>
          <w:sz w:val="22"/>
          <w:szCs w:val="22"/>
          <w:lang w:val="en-GB"/>
        </w:rPr>
        <w:t xml:space="preserve">Gilles Debrun </w:t>
      </w:r>
    </w:p>
    <w:p w14:paraId="7FB31827" w14:textId="77777777" w:rsidR="003E0B68" w:rsidRPr="00B55DED" w:rsidRDefault="003E0B68" w:rsidP="003E0B68">
      <w:pPr>
        <w:rPr>
          <w:rFonts w:ascii="Helvetica Neue Light" w:hAnsi="Helvetica Neue Light" w:cs="Arial"/>
          <w:sz w:val="22"/>
          <w:szCs w:val="22"/>
        </w:rPr>
      </w:pPr>
      <w:r>
        <w:rPr>
          <w:rFonts w:ascii="Helvetica Neue Light" w:hAnsi="Helvetica Neue Light" w:cs="Arial"/>
          <w:sz w:val="22"/>
          <w:szCs w:val="22"/>
          <w:lang w:val="en-GB"/>
        </w:rPr>
        <w:t xml:space="preserve">Pauline de La Boulaye </w:t>
      </w:r>
    </w:p>
    <w:p w14:paraId="20F7A2A8" w14:textId="08C77084" w:rsidR="003E0B68" w:rsidRPr="00B55DED" w:rsidRDefault="00F64DEB" w:rsidP="003E0B68">
      <w:pPr>
        <w:rPr>
          <w:rFonts w:ascii="Helvetica Neue Light" w:hAnsi="Helvetica Neue Light" w:cs="Arial"/>
          <w:sz w:val="22"/>
          <w:szCs w:val="22"/>
        </w:rPr>
      </w:pPr>
      <w:r>
        <w:rPr>
          <w:rFonts w:ascii="Helvetica Neue Light" w:hAnsi="Helvetica Neue Light" w:cs="Arial"/>
          <w:sz w:val="22"/>
          <w:szCs w:val="22"/>
          <w:lang w:val="en-GB"/>
        </w:rPr>
        <w:t xml:space="preserve">Habitant.e.s des images Contributions from architects and residents </w:t>
      </w:r>
    </w:p>
    <w:p w14:paraId="5727DA0D" w14:textId="77777777" w:rsidR="003E0B68" w:rsidRPr="00B55DED" w:rsidRDefault="003E0B68" w:rsidP="003E0B68">
      <w:pPr>
        <w:rPr>
          <w:rFonts w:ascii="Helvetica Neue Light" w:hAnsi="Helvetica Neue Light" w:cs="Arial"/>
          <w:sz w:val="22"/>
          <w:szCs w:val="22"/>
        </w:rPr>
      </w:pPr>
    </w:p>
    <w:p w14:paraId="2EE50874" w14:textId="77777777" w:rsidR="003E0B68" w:rsidRPr="00B55DED" w:rsidRDefault="003E0B68" w:rsidP="003E0B68">
      <w:pPr>
        <w:rPr>
          <w:rFonts w:ascii="Helvetica Neue Light" w:hAnsi="Helvetica Neue Light" w:cs="Arial"/>
          <w:sz w:val="22"/>
          <w:szCs w:val="22"/>
          <w:u w:val="single"/>
        </w:rPr>
      </w:pPr>
      <w:r>
        <w:rPr>
          <w:rFonts w:ascii="Helvetica Neue Light" w:hAnsi="Helvetica Neue Light" w:cs="Arial"/>
          <w:sz w:val="22"/>
          <w:szCs w:val="22"/>
          <w:u w:val="single"/>
          <w:lang w:val="en-GB"/>
        </w:rPr>
        <w:t>Photography</w:t>
      </w:r>
    </w:p>
    <w:p w14:paraId="23821AEA" w14:textId="54652631" w:rsidR="003E0B68" w:rsidRPr="00B55DED" w:rsidRDefault="00F64DEB" w:rsidP="003E0B68">
      <w:pPr>
        <w:rPr>
          <w:rFonts w:ascii="Helvetica Neue Light" w:hAnsi="Helvetica Neue Light" w:cs="Arial"/>
          <w:sz w:val="22"/>
          <w:szCs w:val="22"/>
        </w:rPr>
      </w:pPr>
      <w:r>
        <w:rPr>
          <w:rFonts w:ascii="Helvetica Neue Light" w:hAnsi="Helvetica Neue Light" w:cs="Arial"/>
          <w:sz w:val="22"/>
          <w:szCs w:val="22"/>
          <w:lang w:val="en-GB"/>
        </w:rPr>
        <w:t>Mélanie Peduzzi, Habitant.e.s des images</w:t>
      </w:r>
    </w:p>
    <w:p w14:paraId="6B900F2D" w14:textId="77777777" w:rsidR="003E0B68" w:rsidRPr="00B55DED" w:rsidRDefault="003E0B68" w:rsidP="003E0B68">
      <w:pPr>
        <w:rPr>
          <w:rFonts w:ascii="Helvetica Neue Light" w:hAnsi="Helvetica Neue Light" w:cs="Arial"/>
          <w:sz w:val="22"/>
          <w:szCs w:val="22"/>
        </w:rPr>
      </w:pPr>
    </w:p>
    <w:p w14:paraId="1F9E714A" w14:textId="77777777" w:rsidR="003E454B" w:rsidRPr="00B55DED" w:rsidRDefault="003E454B" w:rsidP="003E0B68">
      <w:pPr>
        <w:rPr>
          <w:rFonts w:ascii="Helvetica Neue Light" w:hAnsi="Helvetica Neue Light" w:cs="Arial"/>
          <w:sz w:val="22"/>
          <w:szCs w:val="22"/>
          <w:u w:val="single"/>
        </w:rPr>
      </w:pPr>
    </w:p>
    <w:p w14:paraId="1C6CF482" w14:textId="77777777" w:rsidR="003E454B" w:rsidRPr="00B55DED" w:rsidRDefault="003E454B" w:rsidP="003E0B68">
      <w:pPr>
        <w:rPr>
          <w:rFonts w:ascii="Helvetica Neue Light" w:hAnsi="Helvetica Neue Light" w:cs="Arial"/>
          <w:sz w:val="22"/>
          <w:szCs w:val="22"/>
          <w:u w:val="single"/>
        </w:rPr>
      </w:pPr>
    </w:p>
    <w:p w14:paraId="10A31EF9" w14:textId="77777777" w:rsidR="003E0B68" w:rsidRPr="00B55DED" w:rsidRDefault="003E0B68" w:rsidP="003E0B68">
      <w:pPr>
        <w:rPr>
          <w:rFonts w:ascii="Helvetica Neue Light" w:hAnsi="Helvetica Neue Light" w:cs="Arial"/>
          <w:sz w:val="22"/>
          <w:szCs w:val="22"/>
          <w:u w:val="single"/>
        </w:rPr>
      </w:pPr>
      <w:r>
        <w:rPr>
          <w:rFonts w:ascii="Helvetica Neue Light" w:hAnsi="Helvetica Neue Light" w:cs="Arial"/>
          <w:sz w:val="22"/>
          <w:szCs w:val="22"/>
          <w:u w:val="single"/>
          <w:lang w:val="en-GB"/>
        </w:rPr>
        <w:t>Editor</w:t>
      </w:r>
    </w:p>
    <w:p w14:paraId="5CE7E00A" w14:textId="77777777" w:rsidR="003E0B68" w:rsidRPr="00B55DED" w:rsidRDefault="003E0B68" w:rsidP="003E0B68">
      <w:pPr>
        <w:rPr>
          <w:rFonts w:ascii="Helvetica Neue Light" w:eastAsia="Times New Roman" w:hAnsi="Helvetica Neue Light" w:cs="Arial"/>
          <w:sz w:val="22"/>
          <w:szCs w:val="22"/>
          <w:shd w:val="clear" w:color="auto" w:fill="FFFFFF"/>
        </w:rPr>
      </w:pPr>
      <w:r>
        <w:rPr>
          <w:rFonts w:ascii="Helvetica Neue Light" w:eastAsia="Times New Roman" w:hAnsi="Helvetica Neue Light" w:cs="Arial"/>
          <w:sz w:val="22"/>
          <w:szCs w:val="22"/>
          <w:shd w:val="clear" w:color="auto" w:fill="FFFFFF"/>
          <w:lang w:val="en-GB"/>
        </w:rPr>
        <w:t>Wallonia-Brussels Federation - Architecture Cell</w:t>
      </w:r>
    </w:p>
    <w:p w14:paraId="468AD891" w14:textId="77777777" w:rsidR="003E0B68" w:rsidRPr="00B55DED" w:rsidRDefault="003E0B68" w:rsidP="003E0B68">
      <w:pPr>
        <w:rPr>
          <w:rFonts w:ascii="Helvetica Neue Light" w:eastAsia="Times New Roman" w:hAnsi="Helvetica Neue Light" w:cs="Arial"/>
          <w:sz w:val="22"/>
          <w:szCs w:val="22"/>
          <w:shd w:val="clear" w:color="auto" w:fill="FFFFFF"/>
        </w:rPr>
      </w:pPr>
    </w:p>
    <w:p w14:paraId="57A312F5" w14:textId="77777777" w:rsidR="003E0B68" w:rsidRPr="00B55DED" w:rsidRDefault="003E0B68" w:rsidP="003E0B68">
      <w:pPr>
        <w:rPr>
          <w:rFonts w:ascii="Helvetica Neue Light" w:eastAsia="Times New Roman" w:hAnsi="Helvetica Neue Light" w:cs="Arial"/>
          <w:sz w:val="22"/>
          <w:szCs w:val="22"/>
          <w:u w:val="single"/>
          <w:shd w:val="clear" w:color="auto" w:fill="FFFFFF"/>
        </w:rPr>
      </w:pPr>
      <w:r>
        <w:rPr>
          <w:rFonts w:ascii="Helvetica Neue Light" w:hAnsi="Helvetica Neue Light" w:cs="Arial"/>
          <w:sz w:val="22"/>
          <w:szCs w:val="22"/>
          <w:u w:val="single"/>
          <w:lang w:val="en-GB"/>
        </w:rPr>
        <w:t>C</w:t>
      </w:r>
      <w:r>
        <w:rPr>
          <w:rFonts w:ascii="Helvetica Neue Light" w:hAnsi="Helvetica Neue Light" w:cs="Arial"/>
          <w:sz w:val="22"/>
          <w:szCs w:val="22"/>
          <w:u w:val="single"/>
          <w:shd w:val="clear" w:color="auto" w:fill="FFFFFF"/>
          <w:lang w:val="en-GB"/>
        </w:rPr>
        <w:t>ontacts</w:t>
      </w:r>
    </w:p>
    <w:p w14:paraId="261B2A81" w14:textId="77777777" w:rsidR="003E0B68" w:rsidRPr="00B55DED" w:rsidRDefault="003E0B68" w:rsidP="003E0B68">
      <w:pPr>
        <w:rPr>
          <w:rFonts w:ascii="Helvetica Neue Light" w:eastAsia="Times New Roman" w:hAnsi="Helvetica Neue Light" w:cs="Arial"/>
          <w:sz w:val="22"/>
          <w:szCs w:val="22"/>
          <w:shd w:val="clear" w:color="auto" w:fill="FFFFFF"/>
        </w:rPr>
      </w:pPr>
      <w:r>
        <w:rPr>
          <w:rFonts w:ascii="Helvetica Neue Light" w:eastAsia="Times New Roman" w:hAnsi="Helvetica Neue Light" w:cs="Arial"/>
          <w:sz w:val="22"/>
          <w:szCs w:val="22"/>
          <w:shd w:val="clear" w:color="auto" w:fill="FFFFFF"/>
          <w:lang w:val="en-GB"/>
        </w:rPr>
        <w:t>Wallonia-Brussels Federation</w:t>
      </w:r>
    </w:p>
    <w:p w14:paraId="7B3A671C" w14:textId="77777777" w:rsidR="003E0B68" w:rsidRPr="00B55DED" w:rsidRDefault="003E0B68" w:rsidP="003E0B68">
      <w:pPr>
        <w:rPr>
          <w:rFonts w:ascii="Helvetica Neue Light" w:eastAsia="Times New Roman" w:hAnsi="Helvetica Neue Light" w:cs="Arial"/>
          <w:sz w:val="22"/>
          <w:szCs w:val="22"/>
          <w:shd w:val="clear" w:color="auto" w:fill="FFFFFF"/>
        </w:rPr>
      </w:pPr>
      <w:r>
        <w:rPr>
          <w:rFonts w:ascii="Helvetica Neue Light" w:eastAsia="Times New Roman" w:hAnsi="Helvetica Neue Light" w:cs="Arial"/>
          <w:sz w:val="22"/>
          <w:szCs w:val="22"/>
          <w:shd w:val="clear" w:color="auto" w:fill="FFFFFF"/>
          <w:lang w:val="en-GB"/>
        </w:rPr>
        <w:t>Architecture Cell</w:t>
      </w:r>
    </w:p>
    <w:p w14:paraId="0A928B9F" w14:textId="77777777" w:rsidR="003E0B68" w:rsidRPr="00B55DED" w:rsidRDefault="003E0B68" w:rsidP="003E0B68">
      <w:pPr>
        <w:rPr>
          <w:rFonts w:ascii="Helvetica Neue Light" w:eastAsia="Times New Roman" w:hAnsi="Helvetica Neue Light" w:cs="Arial"/>
          <w:sz w:val="22"/>
          <w:szCs w:val="22"/>
          <w:shd w:val="clear" w:color="auto" w:fill="FFFFFF"/>
        </w:rPr>
      </w:pPr>
      <w:r>
        <w:rPr>
          <w:rFonts w:ascii="Helvetica Neue Light" w:eastAsia="Times New Roman" w:hAnsi="Helvetica Neue Light" w:cs="Arial"/>
          <w:sz w:val="22"/>
          <w:szCs w:val="22"/>
          <w:shd w:val="clear" w:color="auto" w:fill="FFFFFF"/>
          <w:lang w:val="en-GB"/>
        </w:rPr>
        <w:t>44, Boulevard Léopold II</w:t>
      </w:r>
    </w:p>
    <w:p w14:paraId="3302FC59" w14:textId="77777777" w:rsidR="003E0B68" w:rsidRPr="00B55DED" w:rsidRDefault="003E0B68" w:rsidP="003E0B68">
      <w:pPr>
        <w:rPr>
          <w:rFonts w:ascii="Helvetica Neue Light" w:eastAsia="Times New Roman" w:hAnsi="Helvetica Neue Light" w:cs="Arial"/>
          <w:sz w:val="22"/>
          <w:szCs w:val="22"/>
          <w:shd w:val="clear" w:color="auto" w:fill="FFFFFF"/>
        </w:rPr>
      </w:pPr>
      <w:r>
        <w:rPr>
          <w:rFonts w:ascii="Helvetica Neue Light" w:eastAsia="Times New Roman" w:hAnsi="Helvetica Neue Light" w:cs="Arial"/>
          <w:sz w:val="22"/>
          <w:szCs w:val="22"/>
          <w:shd w:val="clear" w:color="auto" w:fill="FFFFFF"/>
          <w:lang w:val="en-GB"/>
        </w:rPr>
        <w:t>B 1080 Brussels</w:t>
      </w:r>
    </w:p>
    <w:p w14:paraId="1497B4E8" w14:textId="77777777" w:rsidR="003E0B68" w:rsidRPr="00B55DED" w:rsidRDefault="003E0B68" w:rsidP="003E0B68">
      <w:pPr>
        <w:rPr>
          <w:rFonts w:ascii="Helvetica Neue Light" w:eastAsia="Times New Roman" w:hAnsi="Helvetica Neue Light" w:cs="Arial"/>
          <w:sz w:val="22"/>
          <w:szCs w:val="22"/>
          <w:shd w:val="clear" w:color="auto" w:fill="FFFFFF"/>
        </w:rPr>
      </w:pPr>
      <w:r>
        <w:rPr>
          <w:rFonts w:ascii="Helvetica Neue Light" w:eastAsia="Times New Roman" w:hAnsi="Helvetica Neue Light" w:cs="Arial"/>
          <w:sz w:val="22"/>
          <w:szCs w:val="22"/>
          <w:shd w:val="clear" w:color="auto" w:fill="FFFFFF"/>
          <w:lang w:val="en-GB"/>
        </w:rPr>
        <w:t>T: + 32 2 413 26 05</w:t>
      </w:r>
    </w:p>
    <w:p w14:paraId="1B03E234" w14:textId="77777777" w:rsidR="003E0B68" w:rsidRPr="00B55DED" w:rsidRDefault="00BE1071" w:rsidP="003E0B68">
      <w:pPr>
        <w:rPr>
          <w:rFonts w:ascii="Helvetica Neue Light" w:eastAsia="Times New Roman" w:hAnsi="Helvetica Neue Light" w:cs="Arial"/>
          <w:sz w:val="22"/>
          <w:szCs w:val="22"/>
          <w:shd w:val="clear" w:color="auto" w:fill="FFFFFF"/>
        </w:rPr>
      </w:pPr>
      <w:hyperlink r:id="rId13" w:history="1">
        <w:r w:rsidR="006F523B">
          <w:rPr>
            <w:rFonts w:ascii="Helvetica Neue Light" w:eastAsia="Times New Roman" w:hAnsi="Helvetica Neue Light" w:cs="Arial"/>
            <w:sz w:val="22"/>
            <w:szCs w:val="22"/>
            <w:shd w:val="clear" w:color="auto" w:fill="FFFFFF"/>
            <w:lang w:val="en-GB"/>
          </w:rPr>
          <w:t>lamya.bendjaffar@cfwb.be</w:t>
        </w:r>
      </w:hyperlink>
    </w:p>
    <w:p w14:paraId="7F09A806" w14:textId="77777777" w:rsidR="003E0B68" w:rsidRPr="00B55DED" w:rsidRDefault="003E0B68" w:rsidP="003E0B68">
      <w:pPr>
        <w:jc w:val="both"/>
        <w:rPr>
          <w:rFonts w:ascii="Helvetica Neue Light" w:hAnsi="Helvetica Neue Light" w:cs="Arial"/>
          <w:sz w:val="22"/>
          <w:szCs w:val="22"/>
        </w:rPr>
      </w:pPr>
    </w:p>
    <w:p w14:paraId="307FE4CB" w14:textId="77777777" w:rsidR="003E0B68" w:rsidRPr="00B55DED" w:rsidRDefault="003E0B68" w:rsidP="003E0B68">
      <w:pPr>
        <w:rPr>
          <w:rFonts w:ascii="Helvetica Neue Light" w:hAnsi="Helvetica Neue Light" w:cs="Arial"/>
          <w:sz w:val="22"/>
          <w:szCs w:val="22"/>
          <w:u w:val="single"/>
        </w:rPr>
      </w:pPr>
      <w:r>
        <w:rPr>
          <w:rFonts w:ascii="Helvetica Neue Light" w:hAnsi="Helvetica Neue Light" w:cs="Arial"/>
          <w:sz w:val="22"/>
          <w:szCs w:val="22"/>
          <w:u w:val="single"/>
          <w:lang w:val="en-GB"/>
        </w:rPr>
        <w:t>Languages</w:t>
      </w:r>
    </w:p>
    <w:p w14:paraId="357907E7" w14:textId="77777777" w:rsidR="003E0B68" w:rsidRPr="00B55DED" w:rsidRDefault="003E0B68" w:rsidP="003E0B68">
      <w:pPr>
        <w:rPr>
          <w:rFonts w:ascii="Helvetica Neue Light" w:hAnsi="Helvetica Neue Light" w:cs="Arial"/>
          <w:sz w:val="22"/>
          <w:szCs w:val="22"/>
        </w:rPr>
      </w:pPr>
      <w:r>
        <w:rPr>
          <w:rFonts w:ascii="Helvetica Neue Light" w:hAnsi="Helvetica Neue Light" w:cs="Arial"/>
          <w:sz w:val="22"/>
          <w:szCs w:val="22"/>
          <w:lang w:val="en-GB"/>
        </w:rPr>
        <w:t>French/English</w:t>
      </w:r>
    </w:p>
    <w:p w14:paraId="7F30FFAE" w14:textId="77777777" w:rsidR="003E0B68" w:rsidRPr="00B55DED" w:rsidRDefault="003E0B68" w:rsidP="003E0B68">
      <w:pPr>
        <w:rPr>
          <w:rFonts w:ascii="Helvetica Neue Light" w:hAnsi="Helvetica Neue Light" w:cs="Arial"/>
          <w:sz w:val="22"/>
          <w:szCs w:val="22"/>
        </w:rPr>
      </w:pPr>
    </w:p>
    <w:p w14:paraId="15CDC374" w14:textId="77777777" w:rsidR="003E0B68" w:rsidRPr="00B55DED" w:rsidRDefault="003E0B68" w:rsidP="003E0B68">
      <w:pPr>
        <w:rPr>
          <w:rFonts w:ascii="Helvetica Neue Light" w:hAnsi="Helvetica Neue Light" w:cs="Arial"/>
          <w:sz w:val="22"/>
          <w:szCs w:val="22"/>
          <w:u w:val="single"/>
        </w:rPr>
      </w:pPr>
      <w:r>
        <w:rPr>
          <w:rFonts w:ascii="Helvetica Neue Light" w:hAnsi="Helvetica Neue Light" w:cs="Arial"/>
          <w:sz w:val="22"/>
          <w:szCs w:val="22"/>
          <w:u w:val="single"/>
          <w:lang w:val="en-GB"/>
        </w:rPr>
        <w:t>Format</w:t>
      </w:r>
    </w:p>
    <w:p w14:paraId="11CFFBC1" w14:textId="77777777" w:rsidR="003E0B68" w:rsidRPr="00B55DED" w:rsidRDefault="003E0B68" w:rsidP="003E0B68">
      <w:pPr>
        <w:rPr>
          <w:rFonts w:ascii="Helvetica Neue Light" w:hAnsi="Helvetica Neue Light" w:cs="Arial"/>
          <w:sz w:val="22"/>
          <w:szCs w:val="22"/>
        </w:rPr>
      </w:pPr>
      <w:r>
        <w:rPr>
          <w:rFonts w:ascii="Helvetica Neue Light" w:hAnsi="Helvetica Neue Light" w:cs="Arial"/>
          <w:sz w:val="22"/>
          <w:szCs w:val="22"/>
          <w:lang w:val="en-GB"/>
        </w:rPr>
        <w:t>190 x 260 mm - 384 pages</w:t>
      </w:r>
    </w:p>
    <w:p w14:paraId="07DC0AFE" w14:textId="77777777" w:rsidR="003E454B" w:rsidRPr="00B55DED" w:rsidRDefault="003E454B" w:rsidP="003E454B">
      <w:pPr>
        <w:rPr>
          <w:rFonts w:ascii="Helvetica Neue Light" w:hAnsi="Helvetica Neue Light" w:cs="Arial"/>
          <w:sz w:val="22"/>
          <w:szCs w:val="22"/>
        </w:rPr>
      </w:pPr>
      <w:r>
        <w:rPr>
          <w:rFonts w:ascii="Helvetica Neue Light" w:hAnsi="Helvetica Neue Light" w:cs="Arial"/>
          <w:sz w:val="22"/>
          <w:szCs w:val="22"/>
          <w:lang w:val="en-GB"/>
        </w:rPr>
        <w:t>More than 400 colour photographs</w:t>
      </w:r>
    </w:p>
    <w:p w14:paraId="72F9E0F2" w14:textId="77777777" w:rsidR="003E0B68" w:rsidRPr="00B55DED" w:rsidRDefault="003E0B68" w:rsidP="003E0B68">
      <w:pPr>
        <w:rPr>
          <w:rFonts w:ascii="Helvetica Neue Light" w:hAnsi="Helvetica Neue Light" w:cs="Arial"/>
          <w:sz w:val="22"/>
          <w:szCs w:val="22"/>
        </w:rPr>
      </w:pPr>
    </w:p>
    <w:p w14:paraId="3F69DCF8" w14:textId="77777777" w:rsidR="003E0B68" w:rsidRPr="00B55DED" w:rsidRDefault="003E0B68" w:rsidP="003E0B68">
      <w:pPr>
        <w:rPr>
          <w:rFonts w:ascii="Helvetica Neue Light" w:hAnsi="Helvetica Neue Light" w:cs="Arial"/>
          <w:sz w:val="22"/>
          <w:szCs w:val="22"/>
          <w:u w:val="single"/>
        </w:rPr>
      </w:pPr>
    </w:p>
    <w:p w14:paraId="5B4EF267" w14:textId="77777777" w:rsidR="003E0B68" w:rsidRPr="00B55DED" w:rsidRDefault="003E0B68" w:rsidP="003E0B68">
      <w:pPr>
        <w:rPr>
          <w:rFonts w:ascii="Helvetica Neue Light" w:hAnsi="Helvetica Neue Light" w:cs="Arial"/>
          <w:sz w:val="22"/>
          <w:szCs w:val="22"/>
          <w:u w:val="single"/>
        </w:rPr>
      </w:pPr>
      <w:r>
        <w:rPr>
          <w:rFonts w:ascii="Helvetica Neue Light" w:hAnsi="Helvetica Neue Light" w:cs="Arial"/>
          <w:sz w:val="22"/>
          <w:szCs w:val="22"/>
          <w:u w:val="single"/>
          <w:lang w:val="en-GB"/>
        </w:rPr>
        <w:t>Graphics</w:t>
      </w:r>
    </w:p>
    <w:p w14:paraId="7EB6513A" w14:textId="77777777" w:rsidR="003E0B68" w:rsidRPr="00B55DED" w:rsidRDefault="003E0B68" w:rsidP="003E0B68">
      <w:pPr>
        <w:rPr>
          <w:rFonts w:ascii="Helvetica Neue Light" w:hAnsi="Helvetica Neue Light" w:cs="Arial"/>
          <w:sz w:val="22"/>
          <w:szCs w:val="22"/>
        </w:rPr>
      </w:pPr>
      <w:r>
        <w:rPr>
          <w:rFonts w:ascii="Helvetica Neue Light" w:hAnsi="Helvetica Neue Light" w:cs="Arial"/>
          <w:sz w:val="22"/>
          <w:szCs w:val="22"/>
          <w:lang w:val="en-GB"/>
        </w:rPr>
        <w:t>Nuno Pinto da Cruz</w:t>
      </w:r>
    </w:p>
    <w:p w14:paraId="335708EB" w14:textId="77777777" w:rsidR="003E0B68" w:rsidRPr="00B55DED" w:rsidRDefault="003E0B68" w:rsidP="003E0B68">
      <w:pPr>
        <w:rPr>
          <w:rFonts w:ascii="Helvetica Neue Light" w:hAnsi="Helvetica Neue Light" w:cs="Arial"/>
          <w:sz w:val="22"/>
          <w:szCs w:val="22"/>
        </w:rPr>
      </w:pPr>
    </w:p>
    <w:p w14:paraId="2CFDFA1C" w14:textId="77777777" w:rsidR="003E0B68" w:rsidRPr="00B55DED" w:rsidRDefault="003E0B68" w:rsidP="003E0B68">
      <w:pPr>
        <w:rPr>
          <w:rFonts w:ascii="Helvetica Neue Light" w:hAnsi="Helvetica Neue Light" w:cs="Arial"/>
          <w:sz w:val="22"/>
          <w:szCs w:val="22"/>
          <w:u w:val="single"/>
        </w:rPr>
      </w:pPr>
      <w:r>
        <w:rPr>
          <w:rFonts w:ascii="Helvetica Neue Light" w:hAnsi="Helvetica Neue Light" w:cs="Arial"/>
          <w:sz w:val="22"/>
          <w:szCs w:val="22"/>
          <w:u w:val="single"/>
          <w:lang w:val="en-GB"/>
        </w:rPr>
        <w:t>Printing</w:t>
      </w:r>
    </w:p>
    <w:p w14:paraId="2670DCBD" w14:textId="77777777" w:rsidR="003E0B68" w:rsidRPr="00B55DED" w:rsidRDefault="003E0B68" w:rsidP="003E0B68">
      <w:pPr>
        <w:rPr>
          <w:rFonts w:ascii="Helvetica Neue Light" w:hAnsi="Helvetica Neue Light" w:cs="Arial"/>
          <w:sz w:val="22"/>
          <w:szCs w:val="22"/>
        </w:rPr>
      </w:pPr>
      <w:r>
        <w:rPr>
          <w:rFonts w:ascii="Helvetica Neue Light" w:hAnsi="Helvetica Neue Light" w:cs="Arial"/>
          <w:sz w:val="22"/>
          <w:szCs w:val="22"/>
          <w:lang w:val="en-GB"/>
        </w:rPr>
        <w:t>IPM printing</w:t>
      </w:r>
    </w:p>
    <w:p w14:paraId="52D10CF6" w14:textId="77777777" w:rsidR="003E0B68" w:rsidRPr="00B55DED" w:rsidRDefault="003E0B68" w:rsidP="003E0B68">
      <w:pPr>
        <w:rPr>
          <w:rFonts w:ascii="Helvetica Neue Light" w:hAnsi="Helvetica Neue Light" w:cs="Arial"/>
          <w:sz w:val="22"/>
          <w:szCs w:val="22"/>
        </w:rPr>
      </w:pPr>
    </w:p>
    <w:p w14:paraId="38EB0C17" w14:textId="77777777" w:rsidR="003E0B68" w:rsidRPr="00B55DED" w:rsidRDefault="003E0B68" w:rsidP="003E0B68">
      <w:pPr>
        <w:rPr>
          <w:rFonts w:ascii="Helvetica Neue Light" w:hAnsi="Helvetica Neue Light" w:cs="Arial"/>
          <w:sz w:val="22"/>
          <w:szCs w:val="22"/>
          <w:u w:val="single"/>
        </w:rPr>
      </w:pPr>
      <w:r>
        <w:rPr>
          <w:rFonts w:ascii="Helvetica Neue Light" w:hAnsi="Helvetica Neue Light" w:cs="Arial"/>
          <w:sz w:val="22"/>
          <w:szCs w:val="22"/>
          <w:u w:val="single"/>
          <w:lang w:val="en-GB"/>
        </w:rPr>
        <w:t>Public price</w:t>
      </w:r>
    </w:p>
    <w:p w14:paraId="2C3B9637" w14:textId="77777777" w:rsidR="003E0B68" w:rsidRPr="00B55DED" w:rsidRDefault="003E0B68" w:rsidP="003E0B68">
      <w:pPr>
        <w:rPr>
          <w:rFonts w:ascii="Helvetica Neue Light" w:hAnsi="Helvetica Neue Light" w:cs="Arial"/>
          <w:sz w:val="22"/>
          <w:szCs w:val="22"/>
        </w:rPr>
      </w:pPr>
      <w:r>
        <w:rPr>
          <w:rFonts w:ascii="Helvetica Neue Light" w:hAnsi="Helvetica Neue Light" w:cs="Arial"/>
          <w:sz w:val="22"/>
          <w:szCs w:val="22"/>
          <w:lang w:val="en-GB"/>
        </w:rPr>
        <w:t>€25</w:t>
      </w:r>
    </w:p>
    <w:p w14:paraId="04FE76E1" w14:textId="77777777" w:rsidR="003E0B68" w:rsidRPr="00B55DED" w:rsidRDefault="003E0B68" w:rsidP="003E0B68">
      <w:pPr>
        <w:rPr>
          <w:rFonts w:ascii="Helvetica Neue Light" w:hAnsi="Helvetica Neue Light" w:cs="Arial"/>
          <w:sz w:val="22"/>
          <w:szCs w:val="22"/>
        </w:rPr>
      </w:pPr>
    </w:p>
    <w:p w14:paraId="31234060" w14:textId="77777777" w:rsidR="003E0B68" w:rsidRPr="00B55DED" w:rsidRDefault="003E0B68" w:rsidP="003E0B68">
      <w:pPr>
        <w:rPr>
          <w:rFonts w:ascii="Helvetica Neue Light" w:hAnsi="Helvetica Neue Light" w:cs="Arial"/>
          <w:sz w:val="22"/>
          <w:szCs w:val="22"/>
          <w:u w:val="single"/>
        </w:rPr>
      </w:pPr>
      <w:r>
        <w:rPr>
          <w:rFonts w:ascii="Helvetica Neue Light" w:hAnsi="Helvetica Neue Light" w:cs="Arial"/>
          <w:sz w:val="22"/>
          <w:szCs w:val="22"/>
          <w:u w:val="single"/>
          <w:lang w:val="en-GB"/>
        </w:rPr>
        <w:t>ISBN</w:t>
      </w:r>
    </w:p>
    <w:p w14:paraId="306963EA" w14:textId="77777777" w:rsidR="003E0B68" w:rsidRPr="00B55DED" w:rsidRDefault="003E0B68" w:rsidP="003E0B68">
      <w:pPr>
        <w:rPr>
          <w:rFonts w:ascii="Helvetica Neue Light" w:hAnsi="Helvetica Neue Light" w:cs="Arial"/>
          <w:sz w:val="22"/>
          <w:szCs w:val="22"/>
        </w:rPr>
      </w:pPr>
      <w:r>
        <w:rPr>
          <w:rFonts w:ascii="Helvetica Neue Light" w:hAnsi="Helvetica Neue Light" w:cs="Arial"/>
          <w:sz w:val="22"/>
          <w:szCs w:val="22"/>
          <w:lang w:val="en-GB"/>
        </w:rPr>
        <w:t xml:space="preserve">978-2-930705-40-8          </w:t>
      </w:r>
    </w:p>
    <w:p w14:paraId="562AD4F5" w14:textId="77777777" w:rsidR="003E0B68" w:rsidRPr="00B55DED" w:rsidRDefault="003E0B68" w:rsidP="003E0B68">
      <w:pPr>
        <w:rPr>
          <w:rFonts w:ascii="Helvetica Neue Light" w:hAnsi="Helvetica Neue Light" w:cs="Arial"/>
          <w:sz w:val="22"/>
          <w:szCs w:val="22"/>
        </w:rPr>
      </w:pPr>
    </w:p>
    <w:p w14:paraId="4438A9BF" w14:textId="77777777" w:rsidR="003E0B68" w:rsidRPr="00B55DED" w:rsidRDefault="003E0B68" w:rsidP="003E0B68">
      <w:pPr>
        <w:rPr>
          <w:rFonts w:ascii="Helvetica Neue Light" w:hAnsi="Helvetica Neue Light" w:cs="Arial"/>
          <w:sz w:val="22"/>
          <w:szCs w:val="22"/>
          <w:u w:val="single"/>
        </w:rPr>
      </w:pPr>
      <w:r>
        <w:rPr>
          <w:rFonts w:ascii="Helvetica Neue Light" w:hAnsi="Helvetica Neue Light" w:cs="Arial"/>
          <w:sz w:val="22"/>
          <w:szCs w:val="22"/>
          <w:u w:val="single"/>
          <w:lang w:val="en-GB"/>
        </w:rPr>
        <w:t>Legal deposit</w:t>
      </w:r>
    </w:p>
    <w:p w14:paraId="4CD4F00F" w14:textId="77777777" w:rsidR="003E0B68" w:rsidRPr="00B55DED" w:rsidRDefault="003E0B68" w:rsidP="003E0B68">
      <w:pPr>
        <w:rPr>
          <w:rFonts w:ascii="Helvetica Neue Light" w:hAnsi="Helvetica Neue Light" w:cs="Arial"/>
          <w:sz w:val="22"/>
          <w:szCs w:val="22"/>
        </w:rPr>
      </w:pPr>
      <w:r>
        <w:rPr>
          <w:rFonts w:ascii="Helvetica Neue Light" w:hAnsi="Helvetica Neue Light" w:cs="Arial"/>
          <w:sz w:val="22"/>
          <w:szCs w:val="22"/>
          <w:lang w:val="en-GB"/>
        </w:rPr>
        <w:t>D/2020/11.987/2</w:t>
      </w:r>
    </w:p>
    <w:p w14:paraId="200A49F7" w14:textId="77777777" w:rsidR="003E0B68" w:rsidRPr="00B55DED" w:rsidRDefault="003E0B68" w:rsidP="003E0B68">
      <w:pPr>
        <w:rPr>
          <w:rFonts w:ascii="Helvetica Neue Light" w:hAnsi="Helvetica Neue Light" w:cs="Arial"/>
          <w:sz w:val="22"/>
          <w:szCs w:val="22"/>
        </w:rPr>
      </w:pPr>
    </w:p>
    <w:p w14:paraId="45C44C64" w14:textId="77777777" w:rsidR="003E0B68" w:rsidRPr="00B55DED" w:rsidRDefault="003E0B68" w:rsidP="003E0B68">
      <w:pPr>
        <w:rPr>
          <w:rFonts w:ascii="Helvetica Neue Light" w:hAnsi="Helvetica Neue Light" w:cs="Arial"/>
          <w:sz w:val="22"/>
          <w:szCs w:val="22"/>
          <w:u w:val="single"/>
        </w:rPr>
      </w:pPr>
      <w:r>
        <w:rPr>
          <w:rFonts w:ascii="Helvetica Neue Light" w:hAnsi="Helvetica Neue Light" w:cs="Arial"/>
          <w:sz w:val="22"/>
          <w:szCs w:val="22"/>
          <w:u w:val="single"/>
          <w:lang w:val="en-GB"/>
        </w:rPr>
        <w:t>Distribution</w:t>
      </w:r>
    </w:p>
    <w:p w14:paraId="16B372FF" w14:textId="77777777" w:rsidR="003E0B68" w:rsidRPr="00B55DED" w:rsidRDefault="003E0B68" w:rsidP="003E0B68">
      <w:pPr>
        <w:rPr>
          <w:rFonts w:ascii="Helvetica Neue Light" w:hAnsi="Helvetica Neue Light" w:cs="Arial"/>
          <w:sz w:val="22"/>
          <w:szCs w:val="22"/>
        </w:rPr>
      </w:pPr>
      <w:r>
        <w:rPr>
          <w:rFonts w:ascii="Helvetica Neue Light" w:hAnsi="Helvetica Neue Light" w:cs="Arial"/>
          <w:sz w:val="22"/>
          <w:szCs w:val="22"/>
          <w:lang w:val="en-GB"/>
        </w:rPr>
        <w:t xml:space="preserve">Belgium/Luxembourg </w:t>
      </w:r>
    </w:p>
    <w:p w14:paraId="661E7C6E" w14:textId="6B61088C" w:rsidR="003E0B68" w:rsidRPr="00B55DED" w:rsidRDefault="00760CF6" w:rsidP="00430F8A">
      <w:pPr>
        <w:rPr>
          <w:rFonts w:ascii="Helvetica Neue Light" w:hAnsi="Helvetica Neue Light" w:cs="Arial"/>
          <w:sz w:val="22"/>
          <w:szCs w:val="22"/>
        </w:rPr>
        <w:sectPr w:rsidR="003E0B68" w:rsidRPr="00B55DED" w:rsidSect="00187FFD">
          <w:type w:val="continuous"/>
          <w:pgSz w:w="11900" w:h="16840"/>
          <w:pgMar w:top="1417" w:right="1417" w:bottom="1417" w:left="1417" w:header="708" w:footer="708" w:gutter="0"/>
          <w:cols w:num="3" w:space="708"/>
          <w:docGrid w:linePitch="360"/>
        </w:sectPr>
      </w:pPr>
      <w:r>
        <w:rPr>
          <w:rFonts w:ascii="Helvetica Neue Light" w:hAnsi="Helvetica Neue Light" w:cs="Arial"/>
          <w:sz w:val="22"/>
          <w:szCs w:val="22"/>
          <w:lang w:val="en-GB"/>
        </w:rPr>
        <w:t>www.adybooks.co</w:t>
      </w:r>
    </w:p>
    <w:p w14:paraId="0EB82738" w14:textId="77777777" w:rsidR="00CF233F" w:rsidRPr="00B55DED" w:rsidRDefault="00CF233F" w:rsidP="00CF233F">
      <w:pPr>
        <w:rPr>
          <w:rFonts w:ascii="Helvetica Neue Light" w:hAnsi="Helvetica Neue Light" w:cs="Arial"/>
          <w:b/>
          <w:sz w:val="28"/>
          <w:szCs w:val="28"/>
        </w:rPr>
      </w:pPr>
      <w:r>
        <w:rPr>
          <w:rFonts w:ascii="Helvetica Neue Light" w:hAnsi="Helvetica Neue Light" w:cs="Arial"/>
          <w:b/>
          <w:bCs/>
          <w:sz w:val="28"/>
          <w:szCs w:val="28"/>
          <w:lang w:val="en-GB"/>
        </w:rPr>
        <w:t>ROADSHOW # WALLONIA – BRUSSELS - EUROPE</w:t>
      </w:r>
    </w:p>
    <w:p w14:paraId="18A624D2" w14:textId="77777777" w:rsidR="00760CF6" w:rsidRPr="00B55DED" w:rsidRDefault="00760CF6" w:rsidP="00760CF6">
      <w:pPr>
        <w:pBdr>
          <w:bottom w:val="single" w:sz="4" w:space="1" w:color="auto"/>
        </w:pBdr>
        <w:shd w:val="clear" w:color="auto" w:fill="FFFFFF"/>
        <w:rPr>
          <w:rFonts w:ascii="Helvetica Neue Light" w:hAnsi="Helvetica Neue Light" w:cs="Arial"/>
          <w:b/>
          <w:sz w:val="22"/>
          <w:szCs w:val="22"/>
        </w:rPr>
      </w:pPr>
    </w:p>
    <w:p w14:paraId="2E412E37" w14:textId="77777777" w:rsidR="00D0774B" w:rsidRPr="00B55DED" w:rsidRDefault="00D0774B" w:rsidP="00895811">
      <w:pPr>
        <w:pStyle w:val="Corpsdetexte"/>
        <w:spacing w:line="276" w:lineRule="auto"/>
        <w:ind w:right="299"/>
        <w:jc w:val="both"/>
        <w:rPr>
          <w:rFonts w:ascii="Helvetica Neue Light" w:eastAsiaTheme="minorEastAsia" w:hAnsi="Helvetica Neue Light" w:cs="Arial"/>
          <w:b/>
          <w:sz w:val="28"/>
          <w:szCs w:val="28"/>
        </w:rPr>
      </w:pPr>
    </w:p>
    <w:p w14:paraId="698928E9" w14:textId="0A079BA6" w:rsidR="004829B9" w:rsidRPr="00B55DED" w:rsidRDefault="00895811" w:rsidP="0019123E">
      <w:pPr>
        <w:pStyle w:val="Corpsdetexte"/>
        <w:spacing w:line="276" w:lineRule="auto"/>
        <w:ind w:right="299"/>
        <w:jc w:val="both"/>
        <w:rPr>
          <w:rFonts w:ascii="Helvetica Neue Light" w:eastAsiaTheme="minorEastAsia" w:hAnsi="Helvetica Neue Light" w:cs="Arial"/>
          <w:b/>
          <w:sz w:val="28"/>
          <w:szCs w:val="28"/>
        </w:rPr>
      </w:pPr>
      <w:r>
        <w:rPr>
          <w:rFonts w:ascii="Helvetica Neue Light" w:eastAsiaTheme="minorEastAsia" w:hAnsi="Helvetica Neue Light" w:cs="Arial"/>
          <w:b/>
          <w:bCs/>
          <w:sz w:val="28"/>
          <w:szCs w:val="28"/>
          <w:lang w:val="en-GB"/>
        </w:rPr>
        <w:t>Scenography</w:t>
      </w:r>
    </w:p>
    <w:p w14:paraId="4671914B" w14:textId="77777777" w:rsidR="00DB7C37" w:rsidRPr="00B55DED" w:rsidRDefault="00DB7C37" w:rsidP="0019123E">
      <w:pPr>
        <w:pStyle w:val="Corpsdetexte"/>
        <w:spacing w:line="276" w:lineRule="auto"/>
        <w:ind w:right="299"/>
        <w:jc w:val="both"/>
        <w:rPr>
          <w:rFonts w:ascii="Helvetica Neue Light" w:hAnsi="Helvetica Neue Light" w:cs="Arial"/>
        </w:rPr>
      </w:pPr>
    </w:p>
    <w:p w14:paraId="4B72E0A4" w14:textId="65070FC1" w:rsidR="00C42F08" w:rsidRPr="00B55DED" w:rsidRDefault="00C42F08" w:rsidP="0019123E">
      <w:pPr>
        <w:pStyle w:val="Corpsdetexte"/>
        <w:spacing w:line="276" w:lineRule="auto"/>
        <w:ind w:right="299"/>
        <w:jc w:val="both"/>
        <w:rPr>
          <w:rFonts w:ascii="Helvetica Neue Light" w:hAnsi="Helvetica Neue Light" w:cs="Arial"/>
          <w:b/>
        </w:rPr>
      </w:pPr>
      <w:r>
        <w:rPr>
          <w:rFonts w:ascii="Helvetica Neue Light" w:hAnsi="Helvetica Neue Light" w:cs="Arial"/>
          <w:b/>
          <w:bCs/>
          <w:lang w:val="en-GB"/>
        </w:rPr>
        <w:t>BOOKS</w:t>
      </w:r>
    </w:p>
    <w:p w14:paraId="1120C747" w14:textId="77777777" w:rsidR="00C42F08" w:rsidRPr="00B55DED" w:rsidRDefault="00C42F08" w:rsidP="0019123E">
      <w:pPr>
        <w:pStyle w:val="Corpsdetexte"/>
        <w:spacing w:line="276" w:lineRule="auto"/>
        <w:ind w:right="299"/>
        <w:jc w:val="both"/>
        <w:rPr>
          <w:rFonts w:ascii="Helvetica Neue Light" w:hAnsi="Helvetica Neue Light" w:cs="Arial"/>
        </w:rPr>
      </w:pPr>
    </w:p>
    <w:p w14:paraId="7FBE035E" w14:textId="73DFCBAC" w:rsidR="00772F10" w:rsidRPr="00B55DED" w:rsidRDefault="00772F10" w:rsidP="00772F10">
      <w:pPr>
        <w:pStyle w:val="Corpsdetexte"/>
        <w:spacing w:line="276" w:lineRule="auto"/>
        <w:ind w:right="299"/>
        <w:jc w:val="both"/>
        <w:rPr>
          <w:rFonts w:ascii="Helvetica Neue Light" w:hAnsi="Helvetica Neue Light" w:cs="Arial"/>
        </w:rPr>
      </w:pPr>
      <w:r>
        <w:rPr>
          <w:rFonts w:ascii="Helvetica Neue Light" w:hAnsi="Helvetica Neue Light" w:cs="Arial"/>
          <w:lang w:val="en-GB"/>
        </w:rPr>
        <w:t>1 presentation display with 10 books   (double panel cut in two and placed back-to-back) </w:t>
      </w:r>
    </w:p>
    <w:p w14:paraId="2EC67B95" w14:textId="47231982" w:rsidR="0019123E" w:rsidRPr="00B55DED" w:rsidRDefault="0019123E" w:rsidP="0019123E">
      <w:pPr>
        <w:pStyle w:val="Corpsdetexte"/>
        <w:spacing w:line="276" w:lineRule="auto"/>
        <w:ind w:right="299"/>
        <w:jc w:val="both"/>
        <w:rPr>
          <w:rFonts w:ascii="Helvetica Neue Light" w:hAnsi="Helvetica Neue Light" w:cs="Arial"/>
        </w:rPr>
      </w:pPr>
    </w:p>
    <w:p w14:paraId="22F97C1D" w14:textId="1B1A2A63" w:rsidR="00DF5B34" w:rsidRPr="00B55DED" w:rsidRDefault="000E237C" w:rsidP="0019123E">
      <w:pPr>
        <w:pStyle w:val="Corpsdetexte"/>
        <w:spacing w:line="276" w:lineRule="auto"/>
        <w:ind w:right="299"/>
        <w:jc w:val="both"/>
        <w:rPr>
          <w:rFonts w:ascii="Helvetica Neue Light" w:hAnsi="Helvetica Neue Light" w:cs="Arial"/>
        </w:rPr>
      </w:pPr>
      <w:r>
        <w:rPr>
          <w:rFonts w:ascii="Helvetica Neue Light" w:hAnsi="Helvetica Neue Light" w:cs="Arial"/>
          <w:lang w:val="en-GB"/>
        </w:rPr>
        <w:t xml:space="preserve">Opportunity for a sales station if managed by the reception. </w:t>
      </w:r>
    </w:p>
    <w:p w14:paraId="55D8E045" w14:textId="77777777" w:rsidR="000E237C" w:rsidRPr="00B55DED" w:rsidRDefault="000E237C" w:rsidP="0019123E">
      <w:pPr>
        <w:pStyle w:val="Corpsdetexte"/>
        <w:spacing w:line="276" w:lineRule="auto"/>
        <w:ind w:right="299"/>
        <w:jc w:val="both"/>
        <w:rPr>
          <w:rFonts w:ascii="Helvetica Neue Light" w:hAnsi="Helvetica Neue Light" w:cs="Arial"/>
          <w:b/>
        </w:rPr>
      </w:pPr>
    </w:p>
    <w:p w14:paraId="0784E9DB" w14:textId="1A1D13CC" w:rsidR="00C42F08" w:rsidRPr="00B55DED" w:rsidRDefault="00C42F08" w:rsidP="0019123E">
      <w:pPr>
        <w:pStyle w:val="Corpsdetexte"/>
        <w:spacing w:line="276" w:lineRule="auto"/>
        <w:ind w:right="299"/>
        <w:jc w:val="both"/>
        <w:rPr>
          <w:rFonts w:ascii="Helvetica Neue Light" w:hAnsi="Helvetica Neue Light" w:cs="Arial"/>
          <w:b/>
        </w:rPr>
      </w:pPr>
      <w:r>
        <w:rPr>
          <w:rFonts w:ascii="Helvetica Neue Light" w:hAnsi="Helvetica Neue Light" w:cs="Arial"/>
          <w:b/>
          <w:bCs/>
          <w:lang w:val="en-GB"/>
        </w:rPr>
        <w:t xml:space="preserve">PANELS </w:t>
      </w:r>
    </w:p>
    <w:p w14:paraId="110C2611" w14:textId="77777777" w:rsidR="00C42F08" w:rsidRPr="00B55DED" w:rsidRDefault="00C42F08" w:rsidP="0019123E">
      <w:pPr>
        <w:pStyle w:val="Corpsdetexte"/>
        <w:spacing w:line="276" w:lineRule="auto"/>
        <w:ind w:right="299"/>
        <w:jc w:val="both"/>
        <w:rPr>
          <w:rFonts w:ascii="Helvetica Neue Light" w:hAnsi="Helvetica Neue Light" w:cs="Arial"/>
          <w:b/>
        </w:rPr>
      </w:pPr>
    </w:p>
    <w:p w14:paraId="2C924CA0" w14:textId="77777777" w:rsidR="00B578B6" w:rsidRPr="00B55DED" w:rsidRDefault="00B578B6" w:rsidP="00B578B6">
      <w:pPr>
        <w:pStyle w:val="Corpsdetexte"/>
        <w:spacing w:line="276" w:lineRule="auto"/>
        <w:ind w:right="299"/>
        <w:jc w:val="both"/>
        <w:rPr>
          <w:rFonts w:ascii="Helvetica Neue Light" w:hAnsi="Helvetica Neue Light" w:cs="Arial"/>
        </w:rPr>
      </w:pPr>
      <w:r>
        <w:rPr>
          <w:rFonts w:ascii="Helvetica Neue Light" w:hAnsi="Helvetica Neue Light" w:cs="Arial"/>
          <w:lang w:val="en-GB"/>
        </w:rPr>
        <w:t xml:space="preserve">1 double panel (format cut in two and placed back-to-back): introduction + messages of thanks </w:t>
      </w:r>
    </w:p>
    <w:p w14:paraId="67D33482" w14:textId="77777777" w:rsidR="00B578B6" w:rsidRPr="00B55DED" w:rsidRDefault="00B578B6" w:rsidP="0019123E">
      <w:pPr>
        <w:pStyle w:val="Corpsdetexte"/>
        <w:spacing w:line="276" w:lineRule="auto"/>
        <w:ind w:right="299"/>
        <w:jc w:val="both"/>
        <w:rPr>
          <w:rFonts w:ascii="Helvetica Neue Light" w:hAnsi="Helvetica Neue Light" w:cs="Arial"/>
          <w:b/>
        </w:rPr>
      </w:pPr>
    </w:p>
    <w:p w14:paraId="575B16DA" w14:textId="608B7837" w:rsidR="00C42F08" w:rsidRPr="00B55DED" w:rsidRDefault="00C42F08" w:rsidP="00C42F08">
      <w:pPr>
        <w:pStyle w:val="Corpsdetexte"/>
        <w:spacing w:line="276" w:lineRule="auto"/>
        <w:ind w:right="299"/>
        <w:jc w:val="both"/>
        <w:rPr>
          <w:rFonts w:ascii="Helvetica Neue Light" w:hAnsi="Helvetica Neue Light" w:cs="Arial"/>
        </w:rPr>
      </w:pPr>
      <w:r>
        <w:rPr>
          <w:rFonts w:ascii="Helvetica Neue Light" w:hAnsi="Helvetica Neue Light" w:cs="Arial"/>
          <w:lang w:val="en-GB"/>
        </w:rPr>
        <w:t>4 panels-relics from Habitant.e.s des images: social, governance, environment, aesthetic</w:t>
      </w:r>
    </w:p>
    <w:p w14:paraId="160E9A88" w14:textId="77777777" w:rsidR="00347161" w:rsidRPr="00B55DED" w:rsidRDefault="00347161" w:rsidP="00C42F08">
      <w:pPr>
        <w:pStyle w:val="Corpsdetexte"/>
        <w:spacing w:line="276" w:lineRule="auto"/>
        <w:ind w:right="299"/>
        <w:jc w:val="both"/>
        <w:rPr>
          <w:rFonts w:ascii="Helvetica Neue Light" w:hAnsi="Helvetica Neue Light" w:cs="Arial"/>
        </w:rPr>
      </w:pPr>
    </w:p>
    <w:p w14:paraId="2669D8FD" w14:textId="4169B206" w:rsidR="00E2751B" w:rsidRPr="00B55DED" w:rsidRDefault="00053B08" w:rsidP="00772F10">
      <w:pPr>
        <w:pStyle w:val="Corpsdetexte"/>
        <w:spacing w:line="276" w:lineRule="auto"/>
        <w:ind w:right="299"/>
        <w:jc w:val="both"/>
        <w:rPr>
          <w:rFonts w:ascii="Helvetica Neue Light" w:hAnsi="Helvetica Neue Light" w:cs="Arial"/>
        </w:rPr>
      </w:pPr>
      <w:r>
        <w:rPr>
          <w:rFonts w:ascii="Helvetica Neue Light" w:hAnsi="Helvetica Neue Light" w:cs="Arial"/>
          <w:lang w:val="en-GB"/>
        </w:rPr>
        <w:t xml:space="preserve">8 panels presenting 8 selected projects: </w:t>
      </w:r>
    </w:p>
    <w:p w14:paraId="0EDF5B09" w14:textId="77777777" w:rsidR="00B578B6" w:rsidRPr="00B55DED" w:rsidRDefault="00B578B6" w:rsidP="00772F10">
      <w:pPr>
        <w:pStyle w:val="Corpsdetexte"/>
        <w:spacing w:line="276" w:lineRule="auto"/>
        <w:ind w:right="299"/>
        <w:jc w:val="both"/>
        <w:rPr>
          <w:rFonts w:ascii="Helvetica Neue Light" w:hAnsi="Helvetica Neue Light" w:cs="Arial"/>
        </w:rPr>
      </w:pPr>
    </w:p>
    <w:p w14:paraId="29B42D5B" w14:textId="3885ACD8" w:rsidR="00B578B6" w:rsidRPr="00B55DED" w:rsidRDefault="00772F10" w:rsidP="00B578B6">
      <w:pPr>
        <w:pStyle w:val="Corpsdetexte"/>
        <w:numPr>
          <w:ilvl w:val="0"/>
          <w:numId w:val="4"/>
        </w:numPr>
        <w:spacing w:line="276" w:lineRule="auto"/>
        <w:ind w:left="360" w:right="299"/>
        <w:jc w:val="both"/>
        <w:rPr>
          <w:rFonts w:ascii="Helvetica Neue Light" w:hAnsi="Helvetica Neue Light" w:cs="Arial"/>
        </w:rPr>
      </w:pPr>
      <w:r>
        <w:rPr>
          <w:rFonts w:ascii="Helvetica Neue Light" w:hAnsi="Helvetica Neue Light" w:cs="Arial"/>
          <w:lang w:val="en-GB"/>
        </w:rPr>
        <w:t>homes </w:t>
      </w:r>
    </w:p>
    <w:p w14:paraId="35D99DFC" w14:textId="6E117E36" w:rsidR="00B578B6" w:rsidRPr="00B55DED" w:rsidRDefault="00772F10" w:rsidP="00B578B6">
      <w:pPr>
        <w:pStyle w:val="Corpsdetexte"/>
        <w:numPr>
          <w:ilvl w:val="1"/>
          <w:numId w:val="4"/>
        </w:numPr>
        <w:spacing w:line="276" w:lineRule="auto"/>
        <w:ind w:left="1080" w:right="299"/>
        <w:jc w:val="both"/>
        <w:rPr>
          <w:rFonts w:ascii="Helvetica Neue Light" w:hAnsi="Helvetica Neue Light" w:cs="Arial"/>
          <w:sz w:val="20"/>
          <w:szCs w:val="20"/>
        </w:rPr>
      </w:pPr>
      <w:r>
        <w:rPr>
          <w:rFonts w:ascii="Helvetica Neue Light" w:hAnsi="Helvetica Neue Light" w:cs="Arial"/>
          <w:sz w:val="20"/>
          <w:szCs w:val="20"/>
          <w:lang w:val="en-GB"/>
        </w:rPr>
        <w:t xml:space="preserve">FETIS home extension in Brussels Project authors: AUXAU architects </w:t>
      </w:r>
    </w:p>
    <w:p w14:paraId="5D464FE2" w14:textId="5A4FED3B" w:rsidR="00B578B6" w:rsidRPr="00B55DED" w:rsidRDefault="00053B08" w:rsidP="00B578B6">
      <w:pPr>
        <w:pStyle w:val="Corpsdetexte"/>
        <w:numPr>
          <w:ilvl w:val="1"/>
          <w:numId w:val="4"/>
        </w:numPr>
        <w:spacing w:line="276" w:lineRule="auto"/>
        <w:ind w:left="1080" w:right="299"/>
        <w:jc w:val="both"/>
        <w:rPr>
          <w:rFonts w:ascii="Helvetica Neue Light" w:hAnsi="Helvetica Neue Light" w:cs="Arial"/>
          <w:sz w:val="20"/>
          <w:szCs w:val="20"/>
        </w:rPr>
      </w:pPr>
      <w:r>
        <w:rPr>
          <w:rFonts w:ascii="Helvetica Neue Light" w:hAnsi="Helvetica Neue Light" w:cs="Arial"/>
          <w:sz w:val="20"/>
          <w:szCs w:val="20"/>
          <w:lang w:val="en-GB"/>
        </w:rPr>
        <w:t>ULYSSE renovated farm and home in Tournai. Project authors: Aurélie Hachez Architect</w:t>
      </w:r>
    </w:p>
    <w:p w14:paraId="104468B9" w14:textId="77777777" w:rsidR="00B578B6" w:rsidRPr="00B55DED" w:rsidRDefault="00B578B6" w:rsidP="00B578B6">
      <w:pPr>
        <w:pStyle w:val="Corpsdetexte"/>
        <w:spacing w:line="276" w:lineRule="auto"/>
        <w:ind w:left="1080" w:right="299"/>
        <w:jc w:val="both"/>
        <w:rPr>
          <w:rFonts w:ascii="Helvetica Neue Light" w:hAnsi="Helvetica Neue Light" w:cs="Arial"/>
        </w:rPr>
      </w:pPr>
    </w:p>
    <w:p w14:paraId="10533B04" w14:textId="14B218CA" w:rsidR="00B578B6" w:rsidRPr="00B55DED" w:rsidRDefault="00B578B6" w:rsidP="00B578B6">
      <w:pPr>
        <w:pStyle w:val="Corpsdetexte"/>
        <w:numPr>
          <w:ilvl w:val="0"/>
          <w:numId w:val="4"/>
        </w:numPr>
        <w:spacing w:line="276" w:lineRule="auto"/>
        <w:ind w:left="360" w:right="299"/>
        <w:jc w:val="both"/>
        <w:rPr>
          <w:rFonts w:ascii="Helvetica Neue Light" w:hAnsi="Helvetica Neue Light" w:cs="Arial"/>
        </w:rPr>
      </w:pPr>
      <w:r>
        <w:rPr>
          <w:rFonts w:ascii="Helvetica Neue Light" w:hAnsi="Helvetica Neue Light" w:cs="Arial"/>
          <w:lang w:val="en-GB"/>
        </w:rPr>
        <w:t>co-housing </w:t>
      </w:r>
    </w:p>
    <w:p w14:paraId="2F770A50" w14:textId="79B2034E" w:rsidR="00772F10" w:rsidRPr="00B55DED" w:rsidRDefault="00772F10" w:rsidP="00B578B6">
      <w:pPr>
        <w:pStyle w:val="Corpsdetexte"/>
        <w:numPr>
          <w:ilvl w:val="1"/>
          <w:numId w:val="4"/>
        </w:numPr>
        <w:spacing w:line="276" w:lineRule="auto"/>
        <w:ind w:left="1080" w:right="299"/>
        <w:jc w:val="both"/>
        <w:rPr>
          <w:rFonts w:ascii="Helvetica Neue Light" w:hAnsi="Helvetica Neue Light" w:cs="Arial"/>
        </w:rPr>
      </w:pPr>
      <w:r>
        <w:rPr>
          <w:rFonts w:ascii="Helvetica Neue Light" w:hAnsi="Helvetica Neue Light" w:cs="Arial"/>
          <w:lang w:val="en-GB"/>
        </w:rPr>
        <w:t xml:space="preserve">ARSENAL renovation of an industrial hall into 24 public residences at Pont-à-Celles. Project authors: LR Architects </w:t>
      </w:r>
    </w:p>
    <w:p w14:paraId="6D737C52" w14:textId="77777777" w:rsidR="00B578B6" w:rsidRPr="00B55DED" w:rsidRDefault="00B578B6" w:rsidP="00B578B6">
      <w:pPr>
        <w:pStyle w:val="Corpsdetexte"/>
        <w:spacing w:line="276" w:lineRule="auto"/>
        <w:ind w:left="1080" w:right="299"/>
        <w:jc w:val="both"/>
        <w:rPr>
          <w:rFonts w:ascii="Helvetica Neue Light" w:hAnsi="Helvetica Neue Light" w:cs="Arial"/>
        </w:rPr>
      </w:pPr>
    </w:p>
    <w:p w14:paraId="316928CE" w14:textId="7FE7256A" w:rsidR="00B578B6" w:rsidRPr="00B55DED" w:rsidRDefault="00B578B6" w:rsidP="00B578B6">
      <w:pPr>
        <w:pStyle w:val="Corpsdetexte"/>
        <w:numPr>
          <w:ilvl w:val="0"/>
          <w:numId w:val="4"/>
        </w:numPr>
        <w:spacing w:line="276" w:lineRule="auto"/>
        <w:ind w:left="360" w:right="299"/>
        <w:jc w:val="both"/>
        <w:rPr>
          <w:rFonts w:ascii="Helvetica Neue Light" w:hAnsi="Helvetica Neue Light" w:cs="Arial"/>
        </w:rPr>
      </w:pPr>
      <w:r>
        <w:rPr>
          <w:rFonts w:ascii="Helvetica Neue Light" w:hAnsi="Helvetica Neue Light" w:cs="Arial"/>
          <w:lang w:val="en-GB"/>
        </w:rPr>
        <w:t>work place </w:t>
      </w:r>
    </w:p>
    <w:p w14:paraId="04D36353" w14:textId="3D35D21B" w:rsidR="00772F10" w:rsidRPr="00B55DED" w:rsidRDefault="00772F10" w:rsidP="00B578B6">
      <w:pPr>
        <w:pStyle w:val="Corpsdetexte"/>
        <w:numPr>
          <w:ilvl w:val="1"/>
          <w:numId w:val="4"/>
        </w:numPr>
        <w:spacing w:line="276" w:lineRule="auto"/>
        <w:ind w:left="1080" w:right="299"/>
        <w:jc w:val="both"/>
        <w:rPr>
          <w:rFonts w:ascii="Helvetica Neue Light" w:hAnsi="Helvetica Neue Light" w:cs="Arial"/>
        </w:rPr>
      </w:pPr>
      <w:r>
        <w:rPr>
          <w:rFonts w:ascii="Helvetica Neue Light" w:hAnsi="Helvetica Neue Light"/>
          <w:lang w:val="en-GB"/>
        </w:rPr>
        <w:t>WINSON transformation of a castle into a communal building at Fosses La Ville. Project authors: RESERVOIR A , A+11, Piron Architects , Atelier Paysage </w:t>
      </w:r>
    </w:p>
    <w:p w14:paraId="02755339" w14:textId="77777777" w:rsidR="00B578B6" w:rsidRPr="00B55DED" w:rsidRDefault="00B578B6" w:rsidP="00B578B6">
      <w:pPr>
        <w:pStyle w:val="Corpsdetexte"/>
        <w:spacing w:line="276" w:lineRule="auto"/>
        <w:ind w:left="1080" w:right="299"/>
        <w:jc w:val="both"/>
        <w:rPr>
          <w:rFonts w:ascii="Helvetica Neue Light" w:hAnsi="Helvetica Neue Light" w:cs="Arial"/>
        </w:rPr>
      </w:pPr>
    </w:p>
    <w:p w14:paraId="3DC17AE6" w14:textId="6D526F9A" w:rsidR="00B578B6" w:rsidRPr="00B55DED" w:rsidRDefault="00772F10" w:rsidP="00B578B6">
      <w:pPr>
        <w:pStyle w:val="Corpsdetexte"/>
        <w:numPr>
          <w:ilvl w:val="0"/>
          <w:numId w:val="4"/>
        </w:numPr>
        <w:spacing w:line="276" w:lineRule="auto"/>
        <w:ind w:left="360" w:right="299"/>
        <w:jc w:val="both"/>
        <w:rPr>
          <w:rFonts w:ascii="Helvetica Neue Light" w:hAnsi="Helvetica Neue Light" w:cs="Arial"/>
        </w:rPr>
      </w:pPr>
      <w:r>
        <w:rPr>
          <w:rFonts w:ascii="Helvetica Neue Light" w:hAnsi="Helvetica Neue Light" w:cs="Arial"/>
          <w:lang w:val="en-GB"/>
        </w:rPr>
        <w:t>collective facilities </w:t>
      </w:r>
    </w:p>
    <w:p w14:paraId="6BC54544" w14:textId="6E75708E" w:rsidR="00B578B6" w:rsidRPr="00B55DED" w:rsidRDefault="00053B08" w:rsidP="00B578B6">
      <w:pPr>
        <w:pStyle w:val="Corpsdetexte"/>
        <w:numPr>
          <w:ilvl w:val="1"/>
          <w:numId w:val="4"/>
        </w:numPr>
        <w:spacing w:line="276" w:lineRule="auto"/>
        <w:ind w:left="1080" w:right="299"/>
        <w:jc w:val="both"/>
        <w:rPr>
          <w:rFonts w:ascii="Helvetica Neue Light" w:hAnsi="Helvetica Neue Light" w:cs="Arial"/>
        </w:rPr>
      </w:pPr>
      <w:r>
        <w:rPr>
          <w:rFonts w:ascii="Helvetica Neue Light" w:hAnsi="Helvetica Neue Light" w:cs="Arial"/>
          <w:lang w:val="en-GB"/>
        </w:rPr>
        <w:t>TAQUI transformation of a farm into a rural home in Brussels. Project authors: VERS.A,</w:t>
      </w:r>
    </w:p>
    <w:p w14:paraId="08A28830" w14:textId="681D6CCF" w:rsidR="00B578B6" w:rsidRPr="00B55DED" w:rsidRDefault="008C0695" w:rsidP="00B578B6">
      <w:pPr>
        <w:pStyle w:val="Corpsdetexte"/>
        <w:numPr>
          <w:ilvl w:val="1"/>
          <w:numId w:val="4"/>
        </w:numPr>
        <w:spacing w:line="276" w:lineRule="auto"/>
        <w:ind w:left="1080" w:right="299"/>
        <w:jc w:val="both"/>
        <w:rPr>
          <w:rFonts w:ascii="Helvetica Neue Light" w:hAnsi="Helvetica Neue Light" w:cs="Arial"/>
        </w:rPr>
      </w:pPr>
      <w:r>
        <w:rPr>
          <w:rFonts w:ascii="Helvetica Neue Light" w:hAnsi="Helvetica Neue Light" w:cs="Arial"/>
          <w:lang w:val="en-GB"/>
        </w:rPr>
        <w:t>ABBAYE DE VILLERS-LA-VILLE renovation of the visitor centre, trail and gardens. Project authors: Binario architects</w:t>
      </w:r>
    </w:p>
    <w:p w14:paraId="3C962CD6" w14:textId="095B5B65" w:rsidR="00772F10" w:rsidRPr="00B55DED" w:rsidRDefault="00E2751B" w:rsidP="00B578B6">
      <w:pPr>
        <w:pStyle w:val="Corpsdetexte"/>
        <w:numPr>
          <w:ilvl w:val="1"/>
          <w:numId w:val="4"/>
        </w:numPr>
        <w:spacing w:line="276" w:lineRule="auto"/>
        <w:ind w:left="1080" w:right="299"/>
        <w:jc w:val="both"/>
        <w:rPr>
          <w:rFonts w:ascii="Helvetica Neue Light" w:hAnsi="Helvetica Neue Light" w:cs="Arial"/>
        </w:rPr>
      </w:pPr>
      <w:r>
        <w:rPr>
          <w:rFonts w:ascii="Helvetica Neue Light" w:hAnsi="Helvetica Neue Light" w:cs="Arial"/>
          <w:lang w:val="en-GB"/>
        </w:rPr>
        <w:t>LEIETHEATER DEINZE cultural centre. Project authors: V+, TRANS</w:t>
      </w:r>
    </w:p>
    <w:p w14:paraId="6A0667E1" w14:textId="77777777" w:rsidR="00B578B6" w:rsidRPr="00B55DED" w:rsidRDefault="00B578B6" w:rsidP="00B578B6">
      <w:pPr>
        <w:pStyle w:val="Corpsdetexte"/>
        <w:spacing w:line="276" w:lineRule="auto"/>
        <w:ind w:left="1080" w:right="299"/>
        <w:jc w:val="both"/>
        <w:rPr>
          <w:rFonts w:ascii="Helvetica Neue Light" w:hAnsi="Helvetica Neue Light" w:cs="Arial"/>
        </w:rPr>
      </w:pPr>
    </w:p>
    <w:p w14:paraId="26099EDE" w14:textId="51E96FF9" w:rsidR="00B578B6" w:rsidRPr="00B55DED" w:rsidRDefault="00B578B6" w:rsidP="00B578B6">
      <w:pPr>
        <w:pStyle w:val="Corpsdetexte"/>
        <w:numPr>
          <w:ilvl w:val="0"/>
          <w:numId w:val="4"/>
        </w:numPr>
        <w:spacing w:line="276" w:lineRule="auto"/>
        <w:ind w:left="360" w:right="299"/>
        <w:jc w:val="both"/>
        <w:rPr>
          <w:rFonts w:ascii="Helvetica Neue Light" w:hAnsi="Helvetica Neue Light" w:cs="Arial"/>
        </w:rPr>
      </w:pPr>
      <w:r>
        <w:rPr>
          <w:rFonts w:ascii="Helvetica Neue Light" w:hAnsi="Helvetica Neue Light" w:cs="Arial"/>
          <w:lang w:val="en-GB"/>
        </w:rPr>
        <w:t>public area </w:t>
      </w:r>
    </w:p>
    <w:p w14:paraId="6842E4BB" w14:textId="45537A80" w:rsidR="00772F10" w:rsidRPr="00B55DED" w:rsidRDefault="00053B08" w:rsidP="00B578B6">
      <w:pPr>
        <w:pStyle w:val="Corpsdetexte"/>
        <w:numPr>
          <w:ilvl w:val="1"/>
          <w:numId w:val="4"/>
        </w:numPr>
        <w:spacing w:line="276" w:lineRule="auto"/>
        <w:ind w:left="1080" w:right="299"/>
        <w:jc w:val="both"/>
        <w:rPr>
          <w:rFonts w:ascii="Helvetica Neue Light" w:hAnsi="Helvetica Neue Light" w:cs="Arial"/>
        </w:rPr>
      </w:pPr>
      <w:r>
        <w:rPr>
          <w:rFonts w:ascii="Helvetica Neue Light" w:hAnsi="Helvetica Neue Light" w:cs="Arial"/>
          <w:lang w:val="en-GB"/>
        </w:rPr>
        <w:t>DEJIMA pedestrian walkway in Japan. Project authors: Ney &amp; Partners</w:t>
      </w:r>
    </w:p>
    <w:p w14:paraId="083B07E5" w14:textId="77777777" w:rsidR="00772F10" w:rsidRPr="00B55DED" w:rsidRDefault="00772F10" w:rsidP="00772F10">
      <w:pPr>
        <w:pStyle w:val="Corpsdetexte"/>
        <w:spacing w:line="276" w:lineRule="auto"/>
        <w:ind w:right="299"/>
        <w:jc w:val="both"/>
        <w:rPr>
          <w:rFonts w:ascii="Helvetica Neue Light" w:hAnsi="Helvetica Neue Light" w:cs="Arial"/>
        </w:rPr>
      </w:pPr>
    </w:p>
    <w:p w14:paraId="63605A52" w14:textId="77777777" w:rsidR="00772F10" w:rsidRPr="00B55DED" w:rsidRDefault="00772F10" w:rsidP="0019123E">
      <w:pPr>
        <w:pStyle w:val="Corpsdetexte"/>
        <w:spacing w:line="276" w:lineRule="auto"/>
        <w:ind w:right="299"/>
        <w:jc w:val="both"/>
        <w:rPr>
          <w:rFonts w:ascii="Helvetica Neue Light" w:hAnsi="Helvetica Neue Light" w:cs="Arial"/>
        </w:rPr>
      </w:pPr>
    </w:p>
    <w:p w14:paraId="57154E6E" w14:textId="03925119" w:rsidR="00C42F08" w:rsidRPr="00B55DED" w:rsidRDefault="00B578B6" w:rsidP="00B578B6">
      <w:pPr>
        <w:pStyle w:val="Corpsdetexte"/>
        <w:spacing w:line="276" w:lineRule="auto"/>
        <w:ind w:right="299"/>
        <w:jc w:val="both"/>
        <w:rPr>
          <w:rFonts w:ascii="Helvetica Neue Light" w:hAnsi="Helvetica Neue Light" w:cs="Arial"/>
        </w:rPr>
      </w:pPr>
      <w:r>
        <w:rPr>
          <w:rFonts w:ascii="Helvetica Neue Light" w:hAnsi="Helvetica Neue Light" w:cs="Arial"/>
          <w:lang w:val="en-GB"/>
        </w:rPr>
        <w:t xml:space="preserve">&gt;&gt; 2 technical options for the installation of 14 panels (12 large and 2 small): </w:t>
      </w:r>
    </w:p>
    <w:p w14:paraId="676EBF81" w14:textId="0DA820F9" w:rsidR="00C42F08" w:rsidRPr="00B55DED" w:rsidRDefault="00C42F08" w:rsidP="00C42F08">
      <w:pPr>
        <w:pStyle w:val="Corpsdetexte"/>
        <w:numPr>
          <w:ilvl w:val="0"/>
          <w:numId w:val="6"/>
        </w:numPr>
        <w:spacing w:line="276" w:lineRule="auto"/>
        <w:ind w:right="299"/>
        <w:jc w:val="both"/>
        <w:rPr>
          <w:rFonts w:ascii="Helvetica Neue Light" w:hAnsi="Helvetica Neue Light" w:cs="Arial"/>
        </w:rPr>
      </w:pPr>
      <w:r>
        <w:rPr>
          <w:rFonts w:ascii="Helvetica Neue Light" w:hAnsi="Helvetica Neue Light" w:cs="Arial"/>
          <w:lang w:val="en-GB"/>
        </w:rPr>
        <w:t>transport + insurance WBA</w:t>
      </w:r>
    </w:p>
    <w:p w14:paraId="1EB5A722" w14:textId="61799D67" w:rsidR="00C42F08" w:rsidRPr="00B55DED" w:rsidRDefault="00C42F08" w:rsidP="00C42F08">
      <w:pPr>
        <w:pStyle w:val="Corpsdetexte"/>
        <w:numPr>
          <w:ilvl w:val="0"/>
          <w:numId w:val="6"/>
        </w:numPr>
        <w:spacing w:line="276" w:lineRule="auto"/>
        <w:ind w:right="299"/>
        <w:jc w:val="both"/>
        <w:rPr>
          <w:rFonts w:ascii="Helvetica Neue Light" w:hAnsi="Helvetica Neue Light" w:cs="Arial"/>
        </w:rPr>
      </w:pPr>
      <w:r>
        <w:rPr>
          <w:rFonts w:ascii="Helvetica Neue Light" w:hAnsi="Helvetica Neue Light" w:cs="Arial"/>
          <w:lang w:val="en-GB"/>
        </w:rPr>
        <w:t>or remote printing and wall installation by the curators</w:t>
      </w:r>
    </w:p>
    <w:p w14:paraId="00EEA6C8" w14:textId="4FC69E02" w:rsidR="00C42F08" w:rsidRPr="00B55DED" w:rsidRDefault="00347161" w:rsidP="0019123E">
      <w:pPr>
        <w:pStyle w:val="Corpsdetexte"/>
        <w:spacing w:line="276" w:lineRule="auto"/>
        <w:ind w:right="299"/>
        <w:jc w:val="both"/>
        <w:rPr>
          <w:rFonts w:ascii="Helvetica Neue Light" w:hAnsi="Helvetica Neue Light" w:cs="Arial"/>
        </w:rPr>
      </w:pPr>
      <w:r>
        <w:rPr>
          <w:rFonts w:ascii="Helvetica Neue Light" w:hAnsi="Helvetica Neue Light" w:cs="Arial"/>
          <w:noProof/>
          <w:lang w:val="fr-BE" w:eastAsia="fr-BE" w:bidi="ar-SA"/>
        </w:rPr>
        <mc:AlternateContent>
          <mc:Choice Requires="wps">
            <w:drawing>
              <wp:anchor distT="0" distB="0" distL="114300" distR="114300" simplePos="0" relativeHeight="251662336" behindDoc="0" locked="0" layoutInCell="1" allowOverlap="1" wp14:anchorId="11A87FD5" wp14:editId="531EFFF6">
                <wp:simplePos x="0" y="0"/>
                <wp:positionH relativeFrom="column">
                  <wp:posOffset>0</wp:posOffset>
                </wp:positionH>
                <wp:positionV relativeFrom="paragraph">
                  <wp:posOffset>4457700</wp:posOffset>
                </wp:positionV>
                <wp:extent cx="5771515" cy="4282440"/>
                <wp:effectExtent l="0" t="0" r="0" b="0"/>
                <wp:wrapSquare wrapText="bothSides"/>
                <wp:docPr id="10" name="Zone de texte 10"/>
                <wp:cNvGraphicFramePr/>
                <a:graphic xmlns:a="http://schemas.openxmlformats.org/drawingml/2006/main">
                  <a:graphicData uri="http://schemas.microsoft.com/office/word/2010/wordprocessingShape">
                    <wps:wsp>
                      <wps:cNvSpPr txBox="1"/>
                      <wps:spPr>
                        <a:xfrm>
                          <a:off x="0" y="0"/>
                          <a:ext cx="5771515" cy="4282440"/>
                        </a:xfrm>
                        <a:prstGeom prst="rect">
                          <a:avLst/>
                        </a:prstGeom>
                        <a:noFill/>
                        <a:ln>
                          <a:noFill/>
                        </a:ln>
                        <a:effectLst/>
                        <a:extLst>
                          <a:ext uri="{C572A759-6A51-4108-AA02-DFA0A04FC94B}">
                            <ma14:wrappingTextBoxFlag xmlns:ma14="http://schemas.microsoft.com/office/mac/drawingml/2011/main" xmlns:mv="urn:schemas-microsoft-com:mac:vml" xmlns:mo="http://schemas.microsoft.com/office/mac/office/2008/main" xmlns=""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14:paraId="1D5EA650" w14:textId="57B3752F" w:rsidR="00B578B6" w:rsidRDefault="00B578B6">
                            <w:r>
                              <w:rPr>
                                <w:noProof/>
                                <w:lang w:val="fr-BE" w:eastAsia="fr-BE"/>
                              </w:rPr>
                              <w:drawing>
                                <wp:inline distT="0" distB="0" distL="0" distR="0" wp14:anchorId="45462526" wp14:editId="7CEC1BC1">
                                  <wp:extent cx="5584216" cy="4184862"/>
                                  <wp:effectExtent l="0" t="0" r="3810" b="6350"/>
                                  <wp:docPr id="11" name="Image 11" descr="Os:Users:user:Desktop:Capture d’écran 2020-03-16 à 11.22.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s:Users:user:Desktop:Capture d’écran 2020-03-16 à 11.22.17.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584216" cy="4184862"/>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11A87FD5" id="_x0000_t202" coordsize="21600,21600" o:spt="202" path="m,l,21600r21600,l21600,xe">
                <v:stroke joinstyle="miter"/>
                <v:path gradientshapeok="t" o:connecttype="rect"/>
              </v:shapetype>
              <v:shape id="Zone de texte 10" o:spid="_x0000_s1026" type="#_x0000_t202" style="position:absolute;left:0;text-align:left;margin-left:0;margin-top:351pt;width:454.45pt;height:337.2pt;z-index:2516623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" filled="f" stroked="f">
                <v:textbox style="mso-fit-shape-to-text:t">
                  <w:txbxContent>
                    <w:p w14:paraId="1D5EA650" w14:textId="57B3752F" w:rsidR="00B578B6" w:rsidRDefault="00B578B6">
                      <w:pPr>
                        <w:bidi w:val="0"/>
                      </w:pPr>
                      <w:r>
                        <w:rPr>
                          <w:noProof/>
                          <w:lang w:val="en-gb"/>
                          <w:b w:val="0"/>
                          <w:bCs w:val="0"/>
                          <w:i w:val="0"/>
                          <w:iCs w:val="0"/>
                          <w:u w:val="none"/>
                          <w:vertAlign w:val="baseline"/>
                          <w:rtl w:val="0"/>
                        </w:rPr>
                        <w:drawing>
                          <wp:inline distT="0" distB="0" distL="0" distR="0" wp14:anchorId="45462526" wp14:editId="7CEC1BC1">
                            <wp:extent cx="5584216" cy="4184862"/>
                            <wp:effectExtent l="0" t="0" r="3810" b="6350"/>
                            <wp:docPr id="11" name="Image 11" descr="Os:Users:user:Desktop:Capture d’écran 2020-03-16 à 11.22.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s:Users:user:Desktop:Capture d’écran 2020-03-16 à 11.22.17.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584216" cy="4184862"/>
                                    </a:xfrm>
                                    <a:prstGeom prst="rect">
                                      <a:avLst/>
                                    </a:prstGeom>
                                    <a:noFill/>
                                    <a:ln>
                                      <a:noFill/>
                                    </a:ln>
                                  </pic:spPr>
                                </pic:pic>
                              </a:graphicData>
                            </a:graphic>
                          </wp:inline>
                        </w:drawing>
                      </w:r>
                    </w:p>
                  </w:txbxContent>
                </v:textbox>
                <w10:wrap type="square"/>
              </v:shape>
            </w:pict>
          </mc:Fallback>
        </mc:AlternateContent>
      </w:r>
      <w:r>
        <w:rPr>
          <w:rFonts w:ascii="Helvetica Neue Light" w:hAnsi="Helvetica Neue Light" w:cs="Arial"/>
          <w:noProof/>
          <w:lang w:val="fr-BE" w:eastAsia="fr-BE" w:bidi="ar-SA"/>
        </w:rPr>
        <mc:AlternateContent>
          <mc:Choice Requires="wps">
            <w:drawing>
              <wp:anchor distT="0" distB="0" distL="114300" distR="114300" simplePos="0" relativeHeight="251661312" behindDoc="0" locked="0" layoutInCell="1" allowOverlap="1" wp14:anchorId="42D14EF6" wp14:editId="1B881CD4">
                <wp:simplePos x="0" y="0"/>
                <wp:positionH relativeFrom="column">
                  <wp:posOffset>-114300</wp:posOffset>
                </wp:positionH>
                <wp:positionV relativeFrom="paragraph">
                  <wp:posOffset>-114300</wp:posOffset>
                </wp:positionV>
                <wp:extent cx="5949315" cy="4409440"/>
                <wp:effectExtent l="0" t="0" r="0" b="0"/>
                <wp:wrapSquare wrapText="bothSides"/>
                <wp:docPr id="8" name="Zone de texte 8"/>
                <wp:cNvGraphicFramePr/>
                <a:graphic xmlns:a="http://schemas.openxmlformats.org/drawingml/2006/main">
                  <a:graphicData uri="http://schemas.microsoft.com/office/word/2010/wordprocessingShape">
                    <wps:wsp>
                      <wps:cNvSpPr txBox="1"/>
                      <wps:spPr>
                        <a:xfrm>
                          <a:off x="0" y="0"/>
                          <a:ext cx="5949315" cy="4409440"/>
                        </a:xfrm>
                        <a:prstGeom prst="rect">
                          <a:avLst/>
                        </a:prstGeom>
                        <a:noFill/>
                        <a:ln>
                          <a:noFill/>
                        </a:ln>
                        <a:effectLst/>
                        <a:extLst>
                          <a:ext uri="{C572A759-6A51-4108-AA02-DFA0A04FC94B}">
                            <ma14:wrappingTextBoxFlag xmlns:ma14="http://schemas.microsoft.com/office/mac/drawingml/2011/main" xmlns:mv="urn:schemas-microsoft-com:mac:vml" xmlns:mo="http://schemas.microsoft.com/office/mac/office/2008/main" xmlns=""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14:paraId="0A23D3FC" w14:textId="08D42725" w:rsidR="00B578B6" w:rsidRDefault="00B578B6">
                            <w:r>
                              <w:rPr>
                                <w:noProof/>
                                <w:lang w:val="fr-BE" w:eastAsia="fr-BE"/>
                              </w:rPr>
                              <w:drawing>
                                <wp:inline distT="0" distB="0" distL="0" distR="0" wp14:anchorId="11F1EF56" wp14:editId="0651BD34">
                                  <wp:extent cx="5753100" cy="4318000"/>
                                  <wp:effectExtent l="0" t="0" r="12700" b="0"/>
                                  <wp:docPr id="9" name="Image 9" descr="Os:Users:user:Desktop:Capture d’écran 2020-03-16 à 11.20.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s:Users:user:Desktop:Capture d’écran 2020-03-16 à 11.20.37.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53100" cy="4318000"/>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2D14EF6" id="Zone de texte 8" o:spid="_x0000_s1027" type="#_x0000_t202" style="position:absolute;left:0;text-align:left;margin-left:-9pt;margin-top:-9pt;width:468.45pt;height:347.2pt;z-index:2516613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" filled="f" stroked="f">
                <v:textbox style="mso-fit-shape-to-text:t">
                  <w:txbxContent>
                    <w:p w14:paraId="0A23D3FC" w14:textId="08D42725" w:rsidR="00B578B6" w:rsidRDefault="00B578B6">
                      <w:pPr>
                        <w:bidi w:val="0"/>
                      </w:pPr>
                      <w:r>
                        <w:rPr>
                          <w:noProof/>
                          <w:lang w:val="en-gb"/>
                          <w:b w:val="0"/>
                          <w:bCs w:val="0"/>
                          <w:i w:val="0"/>
                          <w:iCs w:val="0"/>
                          <w:u w:val="none"/>
                          <w:vertAlign w:val="baseline"/>
                          <w:rtl w:val="0"/>
                        </w:rPr>
                        <w:drawing>
                          <wp:inline distT="0" distB="0" distL="0" distR="0" wp14:anchorId="11F1EF56" wp14:editId="0651BD34">
                            <wp:extent cx="5753100" cy="4318000"/>
                            <wp:effectExtent l="0" t="0" r="12700" b="0"/>
                            <wp:docPr id="9" name="Image 9" descr="Os:Users:user:Desktop:Capture d’écran 2020-03-16 à 11.20.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s:Users:user:Desktop:Capture d’écran 2020-03-16 à 11.20.37.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53100" cy="4318000"/>
                                    </a:xfrm>
                                    <a:prstGeom prst="rect">
                                      <a:avLst/>
                                    </a:prstGeom>
                                    <a:noFill/>
                                    <a:ln>
                                      <a:noFill/>
                                    </a:ln>
                                  </pic:spPr>
                                </pic:pic>
                              </a:graphicData>
                            </a:graphic>
                          </wp:inline>
                        </w:drawing>
                      </w:r>
                    </w:p>
                  </w:txbxContent>
                </v:textbox>
                <w10:wrap type="square"/>
              </v:shape>
            </w:pict>
          </mc:Fallback>
        </mc:AlternateContent>
      </w:r>
    </w:p>
    <w:p w14:paraId="688D46BC" w14:textId="4D5E43B5" w:rsidR="00C42F08" w:rsidRPr="00B55DED" w:rsidRDefault="008C0695" w:rsidP="0019123E">
      <w:pPr>
        <w:pStyle w:val="Corpsdetexte"/>
        <w:spacing w:line="276" w:lineRule="auto"/>
        <w:ind w:right="299"/>
        <w:jc w:val="both"/>
        <w:rPr>
          <w:rFonts w:ascii="Helvetica Neue Light" w:hAnsi="Helvetica Neue Light" w:cs="Arial"/>
          <w:b/>
        </w:rPr>
      </w:pPr>
      <w:r>
        <w:rPr>
          <w:rFonts w:ascii="Helvetica Neue Light" w:hAnsi="Helvetica Neue Light" w:cs="Arial"/>
          <w:b/>
          <w:bCs/>
          <w:lang w:val="en-GB"/>
        </w:rPr>
        <w:t>MULTIMEDIA PROJECTION</w:t>
      </w:r>
    </w:p>
    <w:p w14:paraId="0EDF7B08" w14:textId="77777777" w:rsidR="00C42F08" w:rsidRPr="00B55DED" w:rsidRDefault="00C42F08" w:rsidP="0019123E">
      <w:pPr>
        <w:pStyle w:val="Corpsdetexte"/>
        <w:spacing w:line="276" w:lineRule="auto"/>
        <w:ind w:right="299"/>
        <w:jc w:val="both"/>
        <w:rPr>
          <w:rFonts w:ascii="Helvetica Neue Light" w:hAnsi="Helvetica Neue Light" w:cs="Arial"/>
        </w:rPr>
      </w:pPr>
    </w:p>
    <w:p w14:paraId="0F7FD627" w14:textId="3EF3842A" w:rsidR="0019123E" w:rsidRPr="00B55DED" w:rsidRDefault="0019123E" w:rsidP="0019123E">
      <w:pPr>
        <w:pStyle w:val="Corpsdetexte"/>
        <w:spacing w:line="276" w:lineRule="auto"/>
        <w:ind w:right="299"/>
        <w:jc w:val="both"/>
        <w:rPr>
          <w:rFonts w:ascii="Helvetica Neue Light" w:hAnsi="Helvetica Neue Light" w:cs="Arial"/>
        </w:rPr>
      </w:pPr>
      <w:r>
        <w:rPr>
          <w:rFonts w:ascii="Helvetica Neue Light" w:hAnsi="Helvetica Neue Light" w:cs="Arial"/>
          <w:lang w:val="en-GB"/>
        </w:rPr>
        <w:t xml:space="preserve">1 video about the </w:t>
      </w:r>
      <w:r>
        <w:rPr>
          <w:rFonts w:ascii="Helvetica Neue Light" w:hAnsi="Helvetica Neue Light" w:cs="Arial"/>
          <w:i/>
          <w:iCs/>
          <w:lang w:val="en-GB"/>
        </w:rPr>
        <w:t>making of</w:t>
      </w:r>
      <w:r>
        <w:rPr>
          <w:rFonts w:ascii="Helvetica Neue Light" w:hAnsi="Helvetica Neue Light" w:cs="Arial"/>
          <w:lang w:val="en-GB"/>
        </w:rPr>
        <w:t xml:space="preserve"> the camp in Liège (+/- 6 minutes, film by Anna Lawan) </w:t>
      </w:r>
    </w:p>
    <w:p w14:paraId="341DF05D" w14:textId="24CA063B" w:rsidR="00DF5B34" w:rsidRPr="00B55DED" w:rsidRDefault="00DF5B34" w:rsidP="00DF5B34">
      <w:pPr>
        <w:pStyle w:val="Corpsdetexte"/>
        <w:spacing w:line="276" w:lineRule="auto"/>
        <w:ind w:left="708" w:right="299"/>
        <w:jc w:val="both"/>
        <w:rPr>
          <w:rFonts w:ascii="Helvetica Neue Light" w:hAnsi="Helvetica Neue Light" w:cs="Arial"/>
        </w:rPr>
      </w:pPr>
      <w:r>
        <w:rPr>
          <w:rFonts w:ascii="Helvetica Neue Light" w:hAnsi="Helvetica Neue Light" w:cs="Arial"/>
          <w:lang w:val="en-GB"/>
        </w:rPr>
        <w:t xml:space="preserve">Technical requirements for projection: </w:t>
      </w:r>
    </w:p>
    <w:p w14:paraId="75A47E6B" w14:textId="77777777" w:rsidR="00772F10" w:rsidRPr="00B55DED" w:rsidRDefault="00DF5B34" w:rsidP="00704FDA">
      <w:pPr>
        <w:pStyle w:val="Corpsdetexte"/>
        <w:numPr>
          <w:ilvl w:val="0"/>
          <w:numId w:val="6"/>
        </w:numPr>
        <w:spacing w:line="276" w:lineRule="auto"/>
        <w:ind w:right="299"/>
        <w:jc w:val="both"/>
        <w:rPr>
          <w:rFonts w:ascii="Helvetica Neue Light" w:hAnsi="Helvetica Neue Light" w:cs="Arial"/>
        </w:rPr>
      </w:pPr>
      <w:r>
        <w:rPr>
          <w:rFonts w:ascii="Helvetica Neue Light" w:hAnsi="Helvetica Neue Light" w:cs="Arial"/>
          <w:lang w:val="en-GB"/>
        </w:rPr>
        <w:t xml:space="preserve">1 video projector (supplied by the partner) </w:t>
      </w:r>
    </w:p>
    <w:p w14:paraId="755DC319" w14:textId="138C6FC2" w:rsidR="00DF5B34" w:rsidRPr="00B55DED" w:rsidRDefault="00DF5B34" w:rsidP="00704FDA">
      <w:pPr>
        <w:pStyle w:val="Corpsdetexte"/>
        <w:numPr>
          <w:ilvl w:val="0"/>
          <w:numId w:val="6"/>
        </w:numPr>
        <w:spacing w:line="276" w:lineRule="auto"/>
        <w:ind w:right="299"/>
        <w:jc w:val="both"/>
        <w:rPr>
          <w:rFonts w:ascii="Helvetica Neue Light" w:hAnsi="Helvetica Neue Light" w:cs="Arial"/>
        </w:rPr>
      </w:pPr>
      <w:r>
        <w:rPr>
          <w:rFonts w:ascii="Helvetica Neue Light" w:hAnsi="Helvetica Neue Light" w:cs="Arial"/>
          <w:lang w:val="en-GB"/>
        </w:rPr>
        <w:t>1 computer or other source (supplied by the partner)</w:t>
      </w:r>
    </w:p>
    <w:p w14:paraId="0B99ECA4" w14:textId="77777777" w:rsidR="00DF5B34" w:rsidRPr="00B55DED" w:rsidRDefault="00DF5B34" w:rsidP="0019123E">
      <w:pPr>
        <w:pStyle w:val="Corpsdetexte"/>
        <w:spacing w:line="276" w:lineRule="auto"/>
        <w:ind w:right="299"/>
        <w:jc w:val="both"/>
        <w:rPr>
          <w:rFonts w:ascii="Helvetica Neue Light" w:hAnsi="Helvetica Neue Light" w:cs="Arial"/>
        </w:rPr>
      </w:pPr>
    </w:p>
    <w:p w14:paraId="1528973F" w14:textId="7127DB38" w:rsidR="00DF5B34" w:rsidRPr="00B55DED" w:rsidRDefault="00432F23" w:rsidP="0019123E">
      <w:pPr>
        <w:pStyle w:val="Corpsdetexte"/>
        <w:spacing w:line="276" w:lineRule="auto"/>
        <w:ind w:right="299"/>
        <w:jc w:val="both"/>
        <w:rPr>
          <w:rFonts w:ascii="Helvetica Neue Light" w:hAnsi="Helvetica Neue Light" w:cs="Arial"/>
        </w:rPr>
      </w:pPr>
      <w:r>
        <w:rPr>
          <w:rFonts w:ascii="Helvetica Neue Light" w:hAnsi="Helvetica Neue Light" w:cs="Arial"/>
          <w:lang w:val="en-GB"/>
        </w:rPr>
        <w:t>1 slideshow on the 45 selected projects</w:t>
      </w:r>
    </w:p>
    <w:p w14:paraId="2928EA16" w14:textId="77777777" w:rsidR="00432F23" w:rsidRPr="00B55DED" w:rsidRDefault="00432F23" w:rsidP="00432F23">
      <w:pPr>
        <w:pStyle w:val="Corpsdetexte"/>
        <w:spacing w:line="276" w:lineRule="auto"/>
        <w:ind w:left="708" w:right="299"/>
        <w:jc w:val="both"/>
        <w:rPr>
          <w:rFonts w:ascii="Helvetica Neue Light" w:hAnsi="Helvetica Neue Light" w:cs="Arial"/>
        </w:rPr>
      </w:pPr>
      <w:r>
        <w:rPr>
          <w:rFonts w:ascii="Helvetica Neue Light" w:hAnsi="Helvetica Neue Light" w:cs="Arial"/>
          <w:lang w:val="en-GB"/>
        </w:rPr>
        <w:t xml:space="preserve">Technical requirements for projection: </w:t>
      </w:r>
    </w:p>
    <w:p w14:paraId="21A92044" w14:textId="5F6CAEA1" w:rsidR="00432F23" w:rsidRPr="00B55DED" w:rsidRDefault="00432F23" w:rsidP="00704FDA">
      <w:pPr>
        <w:pStyle w:val="Corpsdetexte"/>
        <w:numPr>
          <w:ilvl w:val="0"/>
          <w:numId w:val="7"/>
        </w:numPr>
        <w:spacing w:line="276" w:lineRule="auto"/>
        <w:ind w:right="299"/>
        <w:jc w:val="both"/>
        <w:rPr>
          <w:rFonts w:ascii="Helvetica Neue Light" w:hAnsi="Helvetica Neue Light" w:cs="Arial"/>
        </w:rPr>
      </w:pPr>
      <w:r>
        <w:rPr>
          <w:rFonts w:ascii="Helvetica Neue Light" w:hAnsi="Helvetica Neue Light" w:cs="Arial"/>
          <w:lang w:val="en-GB"/>
        </w:rPr>
        <w:t>1 video projector (supplied by the partner)</w:t>
      </w:r>
    </w:p>
    <w:p w14:paraId="7047951C" w14:textId="67744A53" w:rsidR="00432F23" w:rsidRPr="00B55DED" w:rsidRDefault="00432F23" w:rsidP="00704FDA">
      <w:pPr>
        <w:pStyle w:val="Corpsdetexte"/>
        <w:numPr>
          <w:ilvl w:val="0"/>
          <w:numId w:val="7"/>
        </w:numPr>
        <w:spacing w:line="276" w:lineRule="auto"/>
        <w:ind w:right="299"/>
        <w:jc w:val="both"/>
        <w:rPr>
          <w:rFonts w:ascii="Helvetica Neue Light" w:hAnsi="Helvetica Neue Light" w:cs="Arial"/>
        </w:rPr>
      </w:pPr>
      <w:r>
        <w:rPr>
          <w:rFonts w:ascii="Helvetica Neue Light" w:hAnsi="Helvetica Neue Light" w:cs="Arial"/>
          <w:lang w:val="en-GB"/>
        </w:rPr>
        <w:t>1 computer or other source (supplied by the partner)</w:t>
      </w:r>
    </w:p>
    <w:p w14:paraId="696C0C7C" w14:textId="77777777" w:rsidR="00432F23" w:rsidRPr="00B55DED" w:rsidRDefault="00432F23" w:rsidP="0019123E">
      <w:pPr>
        <w:pStyle w:val="Corpsdetexte"/>
        <w:spacing w:line="276" w:lineRule="auto"/>
        <w:ind w:right="299"/>
        <w:jc w:val="both"/>
        <w:rPr>
          <w:rFonts w:ascii="Helvetica Neue Light" w:hAnsi="Helvetica Neue Light" w:cs="Arial"/>
        </w:rPr>
      </w:pPr>
    </w:p>
    <w:p w14:paraId="2111DBF2" w14:textId="452F9C45" w:rsidR="00432F23" w:rsidRPr="00B55DED" w:rsidRDefault="00432F23" w:rsidP="0019123E">
      <w:pPr>
        <w:pStyle w:val="Corpsdetexte"/>
        <w:spacing w:line="276" w:lineRule="auto"/>
        <w:ind w:right="299"/>
        <w:jc w:val="both"/>
        <w:rPr>
          <w:rFonts w:ascii="Helvetica Neue Light" w:hAnsi="Helvetica Neue Light" w:cs="Arial"/>
        </w:rPr>
      </w:pPr>
      <w:r>
        <w:rPr>
          <w:rFonts w:ascii="Helvetica Neue Light" w:hAnsi="Helvetica Neue Light" w:cs="Arial"/>
          <w:lang w:val="en-GB"/>
        </w:rPr>
        <w:t>1 slideshow on the 45 selected activities</w:t>
      </w:r>
    </w:p>
    <w:p w14:paraId="05304D29" w14:textId="77777777" w:rsidR="00432F23" w:rsidRPr="00B55DED" w:rsidRDefault="00432F23" w:rsidP="00432F23">
      <w:pPr>
        <w:pStyle w:val="Corpsdetexte"/>
        <w:spacing w:line="276" w:lineRule="auto"/>
        <w:ind w:left="708" w:right="299"/>
        <w:jc w:val="both"/>
        <w:rPr>
          <w:rFonts w:ascii="Helvetica Neue Light" w:hAnsi="Helvetica Neue Light" w:cs="Arial"/>
        </w:rPr>
      </w:pPr>
      <w:r>
        <w:rPr>
          <w:rFonts w:ascii="Helvetica Neue Light" w:hAnsi="Helvetica Neue Light" w:cs="Arial"/>
          <w:lang w:val="en-GB"/>
        </w:rPr>
        <w:t xml:space="preserve">Technical requirements for projection: </w:t>
      </w:r>
    </w:p>
    <w:p w14:paraId="290CC648" w14:textId="6CAD5524" w:rsidR="00432F23" w:rsidRPr="00B55DED" w:rsidRDefault="00432F23" w:rsidP="00704FDA">
      <w:pPr>
        <w:pStyle w:val="Corpsdetexte"/>
        <w:numPr>
          <w:ilvl w:val="0"/>
          <w:numId w:val="8"/>
        </w:numPr>
        <w:spacing w:line="276" w:lineRule="auto"/>
        <w:ind w:right="299"/>
        <w:jc w:val="both"/>
        <w:rPr>
          <w:rFonts w:ascii="Helvetica Neue Light" w:hAnsi="Helvetica Neue Light" w:cs="Arial"/>
        </w:rPr>
      </w:pPr>
      <w:r>
        <w:rPr>
          <w:rFonts w:ascii="Helvetica Neue Light" w:hAnsi="Helvetica Neue Light" w:cs="Arial"/>
          <w:lang w:val="en-GB"/>
        </w:rPr>
        <w:t>1 video projector (supplied by the partner)</w:t>
      </w:r>
    </w:p>
    <w:p w14:paraId="6A1F8E52" w14:textId="54EDFC08" w:rsidR="00432F23" w:rsidRPr="00B55DED" w:rsidRDefault="00432F23" w:rsidP="00704FDA">
      <w:pPr>
        <w:pStyle w:val="Corpsdetexte"/>
        <w:numPr>
          <w:ilvl w:val="0"/>
          <w:numId w:val="8"/>
        </w:numPr>
        <w:spacing w:line="276" w:lineRule="auto"/>
        <w:ind w:right="299"/>
        <w:jc w:val="both"/>
        <w:rPr>
          <w:rFonts w:ascii="Helvetica Neue Light" w:hAnsi="Helvetica Neue Light" w:cs="Arial"/>
        </w:rPr>
      </w:pPr>
      <w:r>
        <w:rPr>
          <w:rFonts w:ascii="Helvetica Neue Light" w:hAnsi="Helvetica Neue Light" w:cs="Arial"/>
          <w:lang w:val="en-GB"/>
        </w:rPr>
        <w:t>1 computer or other source (supplied by the partner)</w:t>
      </w:r>
    </w:p>
    <w:p w14:paraId="163F4AE3" w14:textId="77777777" w:rsidR="00DF5B34" w:rsidRPr="00B55DED" w:rsidRDefault="00DF5B34" w:rsidP="0019123E">
      <w:pPr>
        <w:pStyle w:val="Corpsdetexte"/>
        <w:spacing w:line="276" w:lineRule="auto"/>
        <w:ind w:right="299"/>
        <w:jc w:val="both"/>
        <w:rPr>
          <w:rFonts w:ascii="Helvetica Neue Light" w:hAnsi="Helvetica Neue Light" w:cs="Arial"/>
        </w:rPr>
      </w:pPr>
    </w:p>
    <w:p w14:paraId="5EB2CB3D" w14:textId="77777777" w:rsidR="00EC0289" w:rsidRPr="00B55DED" w:rsidRDefault="00432F23" w:rsidP="0019123E">
      <w:pPr>
        <w:pStyle w:val="Corpsdetexte"/>
        <w:spacing w:line="276" w:lineRule="auto"/>
        <w:ind w:right="299"/>
        <w:jc w:val="both"/>
        <w:rPr>
          <w:rFonts w:ascii="Helvetica Neue Light" w:hAnsi="Helvetica Neue Light" w:cs="Arial"/>
          <w:i/>
        </w:rPr>
      </w:pPr>
      <w:r>
        <w:rPr>
          <w:rFonts w:ascii="Helvetica Neue Light" w:hAnsi="Helvetica Neue Light" w:cs="Arial"/>
          <w:lang w:val="en-GB"/>
        </w:rPr>
        <w:t xml:space="preserve">1 screen for consulting the website and facebook page of </w:t>
      </w:r>
      <w:r>
        <w:rPr>
          <w:rFonts w:ascii="Helvetica Neue Light" w:hAnsi="Helvetica Neue Light" w:cs="Arial"/>
          <w:i/>
          <w:iCs/>
          <w:lang w:val="en-GB"/>
        </w:rPr>
        <w:t xml:space="preserve">l’inventaire collectif </w:t>
      </w:r>
    </w:p>
    <w:p w14:paraId="03A8996F" w14:textId="0C2BBC1B" w:rsidR="00DF5B34" w:rsidRPr="00B55DED" w:rsidRDefault="00772F10" w:rsidP="0019123E">
      <w:pPr>
        <w:pStyle w:val="Corpsdetexte"/>
        <w:spacing w:line="276" w:lineRule="auto"/>
        <w:ind w:right="299"/>
        <w:jc w:val="both"/>
        <w:rPr>
          <w:rFonts w:ascii="Helvetica Neue Light" w:hAnsi="Helvetica Neue Light" w:cs="Arial"/>
        </w:rPr>
      </w:pPr>
      <w:r>
        <w:rPr>
          <w:rFonts w:ascii="Helvetica Neue Light" w:hAnsi="Helvetica Neue Light" w:cs="Arial"/>
          <w:i/>
          <w:iCs/>
          <w:lang w:val="en-GB"/>
        </w:rPr>
        <w:t xml:space="preserve">+ </w:t>
      </w:r>
      <w:r>
        <w:rPr>
          <w:rFonts w:ascii="Helvetica Neue Light" w:hAnsi="Helvetica Neue Light" w:cs="Arial"/>
          <w:lang w:val="en-GB"/>
        </w:rPr>
        <w:t xml:space="preserve">the map of the 100 preselected constructions and 50 activities (option subject to approval) </w:t>
      </w:r>
    </w:p>
    <w:p w14:paraId="2B01C273" w14:textId="35F264C6" w:rsidR="00DF5B34" w:rsidRPr="00B55DED" w:rsidRDefault="00DF5B34" w:rsidP="00DF5B34">
      <w:pPr>
        <w:pStyle w:val="Corpsdetexte"/>
        <w:spacing w:line="276" w:lineRule="auto"/>
        <w:ind w:left="708" w:right="299"/>
        <w:jc w:val="both"/>
        <w:rPr>
          <w:rFonts w:ascii="Helvetica Neue Light" w:hAnsi="Helvetica Neue Light" w:cs="Arial"/>
        </w:rPr>
      </w:pPr>
      <w:r>
        <w:rPr>
          <w:rFonts w:ascii="Helvetica Neue Light" w:hAnsi="Helvetica Neue Light" w:cs="Arial"/>
          <w:lang w:val="en-GB"/>
        </w:rPr>
        <w:t xml:space="preserve">Technical requirements for consultation: </w:t>
      </w:r>
    </w:p>
    <w:p w14:paraId="7D8D7E74" w14:textId="2EAA8953" w:rsidR="00DF5B34" w:rsidRPr="00B55DED" w:rsidRDefault="00DF5B34" w:rsidP="00704FDA">
      <w:pPr>
        <w:pStyle w:val="Corpsdetexte"/>
        <w:numPr>
          <w:ilvl w:val="0"/>
          <w:numId w:val="9"/>
        </w:numPr>
        <w:spacing w:line="276" w:lineRule="auto"/>
        <w:ind w:right="299"/>
        <w:jc w:val="both"/>
        <w:rPr>
          <w:rFonts w:ascii="Helvetica Neue Light" w:hAnsi="Helvetica Neue Light" w:cs="Arial"/>
        </w:rPr>
      </w:pPr>
      <w:r>
        <w:rPr>
          <w:rFonts w:ascii="Helvetica Neue Light" w:hAnsi="Helvetica Neue Light" w:cs="Arial"/>
          <w:lang w:val="en-GB"/>
        </w:rPr>
        <w:t xml:space="preserve">1 screen (supplied by the partner) </w:t>
      </w:r>
    </w:p>
    <w:p w14:paraId="38392FB0" w14:textId="6D685CAC" w:rsidR="00DF5B34" w:rsidRPr="00B55DED" w:rsidRDefault="00DF5B34" w:rsidP="00704FDA">
      <w:pPr>
        <w:pStyle w:val="Corpsdetexte"/>
        <w:numPr>
          <w:ilvl w:val="0"/>
          <w:numId w:val="9"/>
        </w:numPr>
        <w:spacing w:line="276" w:lineRule="auto"/>
        <w:ind w:right="299"/>
        <w:jc w:val="both"/>
        <w:rPr>
          <w:rFonts w:ascii="Helvetica Neue Light" w:hAnsi="Helvetica Neue Light" w:cs="Arial"/>
        </w:rPr>
      </w:pPr>
      <w:r>
        <w:rPr>
          <w:rFonts w:ascii="Helvetica Neue Light" w:hAnsi="Helvetica Neue Light" w:cs="Arial"/>
          <w:lang w:val="en-GB"/>
        </w:rPr>
        <w:t>1 computer or other source connected to the internet (supplied by the partner)</w:t>
      </w:r>
    </w:p>
    <w:p w14:paraId="4514BF17" w14:textId="4F218B68" w:rsidR="00432F23" w:rsidRPr="00B55DED" w:rsidRDefault="00432F23" w:rsidP="00704FDA">
      <w:pPr>
        <w:pStyle w:val="Corpsdetexte"/>
        <w:numPr>
          <w:ilvl w:val="0"/>
          <w:numId w:val="9"/>
        </w:numPr>
        <w:spacing w:line="276" w:lineRule="auto"/>
        <w:ind w:right="299"/>
        <w:jc w:val="both"/>
        <w:rPr>
          <w:rFonts w:ascii="Helvetica Neue Light" w:hAnsi="Helvetica Neue Light" w:cs="Arial"/>
        </w:rPr>
      </w:pPr>
      <w:r>
        <w:rPr>
          <w:rFonts w:ascii="Helvetica Neue Light" w:hAnsi="Helvetica Neue Light" w:cs="Arial"/>
          <w:lang w:val="en-GB"/>
        </w:rPr>
        <w:t>1 table, two chairs (supplied by the partner)</w:t>
      </w:r>
    </w:p>
    <w:p w14:paraId="2A2D4C0F" w14:textId="77777777" w:rsidR="00772F10" w:rsidRPr="00B55DED" w:rsidRDefault="00772F10" w:rsidP="00772F10">
      <w:pPr>
        <w:pStyle w:val="Corpsdetexte"/>
        <w:spacing w:line="276" w:lineRule="auto"/>
        <w:ind w:right="299"/>
        <w:jc w:val="both"/>
        <w:rPr>
          <w:rFonts w:ascii="Helvetica Neue Light" w:hAnsi="Helvetica Neue Light" w:cs="Arial"/>
        </w:rPr>
      </w:pPr>
    </w:p>
    <w:p w14:paraId="5C8B18A9" w14:textId="6B7696A0" w:rsidR="00772F10" w:rsidRPr="00B55DED" w:rsidRDefault="00B578B6" w:rsidP="00B578B6">
      <w:pPr>
        <w:pStyle w:val="Corpsdetexte"/>
        <w:spacing w:line="276" w:lineRule="auto"/>
        <w:ind w:right="299"/>
        <w:jc w:val="both"/>
        <w:rPr>
          <w:rFonts w:ascii="Helvetica Neue Light" w:hAnsi="Helvetica Neue Light" w:cs="Arial"/>
        </w:rPr>
      </w:pPr>
      <w:r>
        <w:rPr>
          <w:rFonts w:ascii="Helvetica Neue Light" w:hAnsi="Helvetica Neue Light" w:cs="Arial"/>
          <w:lang w:val="en-GB"/>
        </w:rPr>
        <w:t xml:space="preserve">&gt;&gt; Technical requirements for the making of, the slideshows and the consultation screen: </w:t>
      </w:r>
    </w:p>
    <w:p w14:paraId="2CBC0A2D" w14:textId="49C64E52" w:rsidR="00772F10" w:rsidRPr="00B55DED" w:rsidRDefault="00772F10" w:rsidP="00B578B6">
      <w:pPr>
        <w:pStyle w:val="Corpsdetexte"/>
        <w:spacing w:line="276" w:lineRule="auto"/>
        <w:ind w:right="299"/>
        <w:jc w:val="both"/>
        <w:rPr>
          <w:rFonts w:ascii="Helvetica Neue Light" w:hAnsi="Helvetica Neue Light" w:cs="Arial"/>
        </w:rPr>
      </w:pPr>
      <w:r>
        <w:rPr>
          <w:rFonts w:ascii="Helvetica Neue Light" w:hAnsi="Helvetica Neue Light" w:cs="Arial"/>
          <w:lang w:val="en-GB"/>
        </w:rPr>
        <w:t>- provision of 3 video projectors and 4 computers by the partner</w:t>
      </w:r>
    </w:p>
    <w:p w14:paraId="3368845F" w14:textId="77777777" w:rsidR="00DF5B34" w:rsidRPr="00B55DED" w:rsidRDefault="00DF5B34" w:rsidP="0019123E">
      <w:pPr>
        <w:pStyle w:val="Corpsdetexte"/>
        <w:spacing w:line="276" w:lineRule="auto"/>
        <w:ind w:right="299"/>
        <w:jc w:val="both"/>
        <w:rPr>
          <w:rFonts w:ascii="Helvetica Neue Light" w:hAnsi="Helvetica Neue Light" w:cs="Arial"/>
        </w:rPr>
      </w:pPr>
    </w:p>
    <w:p w14:paraId="6DF28ACB" w14:textId="77777777" w:rsidR="00DA4D87" w:rsidRPr="00B55DED" w:rsidRDefault="00DA4D87" w:rsidP="0019123E">
      <w:pPr>
        <w:pStyle w:val="Corpsdetexte"/>
        <w:spacing w:line="276" w:lineRule="auto"/>
        <w:ind w:right="299"/>
        <w:jc w:val="both"/>
        <w:rPr>
          <w:rFonts w:ascii="Helvetica Neue Light" w:hAnsi="Helvetica Neue Light" w:cs="Arial"/>
        </w:rPr>
      </w:pPr>
    </w:p>
    <w:p w14:paraId="0CC377EC" w14:textId="77777777" w:rsidR="00DA4D87" w:rsidRPr="00B55DED" w:rsidRDefault="00DA4D87" w:rsidP="0019123E">
      <w:pPr>
        <w:pStyle w:val="Corpsdetexte"/>
        <w:spacing w:line="276" w:lineRule="auto"/>
        <w:ind w:right="299"/>
        <w:jc w:val="both"/>
        <w:rPr>
          <w:rFonts w:ascii="Helvetica Neue Light" w:hAnsi="Helvetica Neue Light" w:cs="Arial"/>
        </w:rPr>
      </w:pPr>
    </w:p>
    <w:p w14:paraId="27813C97" w14:textId="35315AD0" w:rsidR="00DA4D87" w:rsidRPr="00B55DED" w:rsidRDefault="00DA4D87" w:rsidP="00DA4D87">
      <w:pPr>
        <w:rPr>
          <w:rFonts w:ascii="Helvetica Neue Light" w:hAnsi="Helvetica Neue Light" w:cs="Arial"/>
          <w:b/>
          <w:noProof/>
        </w:rPr>
      </w:pPr>
      <w:r>
        <w:rPr>
          <w:rFonts w:ascii="Helvetica Neue Light" w:hAnsi="Helvetica Neue Light" w:cs="Arial"/>
          <w:b/>
          <w:bCs/>
          <w:noProof/>
          <w:lang w:val="fr-BE" w:eastAsia="fr-BE"/>
        </w:rPr>
        <mc:AlternateContent>
          <mc:Choice Requires="wps">
            <w:drawing>
              <wp:anchor distT="0" distB="0" distL="114300" distR="114300" simplePos="0" relativeHeight="251665408" behindDoc="0" locked="0" layoutInCell="1" allowOverlap="1" wp14:anchorId="4175A9D7" wp14:editId="06E13501">
                <wp:simplePos x="0" y="0"/>
                <wp:positionH relativeFrom="column">
                  <wp:posOffset>-228600</wp:posOffset>
                </wp:positionH>
                <wp:positionV relativeFrom="paragraph">
                  <wp:posOffset>356235</wp:posOffset>
                </wp:positionV>
                <wp:extent cx="6400800" cy="3086100"/>
                <wp:effectExtent l="0" t="0" r="0" b="12700"/>
                <wp:wrapSquare wrapText="bothSides"/>
                <wp:docPr id="35" name="Zone de texte 35"/>
                <wp:cNvGraphicFramePr/>
                <a:graphic xmlns:a="http://schemas.openxmlformats.org/drawingml/2006/main">
                  <a:graphicData uri="http://schemas.microsoft.com/office/word/2010/wordprocessingShape">
                    <wps:wsp>
                      <wps:cNvSpPr txBox="1"/>
                      <wps:spPr>
                        <a:xfrm>
                          <a:off x="0" y="0"/>
                          <a:ext cx="6400800" cy="3086100"/>
                        </a:xfrm>
                        <a:prstGeom prst="rect">
                          <a:avLst/>
                        </a:prstGeom>
                        <a:noFill/>
                        <a:ln>
                          <a:noFill/>
                        </a:ln>
                        <a:effectLst/>
                        <a:extLst>
                          <a:ext uri="{C572A759-6A51-4108-AA02-DFA0A04FC94B}">
                            <ma14:wrappingTextBoxFlag xmlns:ma14="http://schemas.microsoft.com/office/mac/drawingml/2011/main" xmlns:mv="urn:schemas-microsoft-com:mac:vml" xmlns:mo="http://schemas.microsoft.com/office/mac/office/2008/main" xmlns=""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14:paraId="04B8B98A" w14:textId="08BB154C" w:rsidR="00B578B6" w:rsidRDefault="00B578B6">
                            <w:r>
                              <w:rPr>
                                <w:rFonts w:ascii="Helvetica Neue Light" w:hAnsi="Helvetica Neue Light" w:cs="Arial"/>
                                <w:b/>
                                <w:bCs/>
                                <w:noProof/>
                                <w:lang w:val="fr-BE" w:eastAsia="fr-BE"/>
                              </w:rPr>
                              <w:drawing>
                                <wp:inline distT="0" distB="0" distL="0" distR="0" wp14:anchorId="0C2CC55A" wp14:editId="2C9BBEC6">
                                  <wp:extent cx="5740400" cy="2387600"/>
                                  <wp:effectExtent l="0" t="0" r="0" b="0"/>
                                  <wp:docPr id="34" name="Image 34" descr="Os:Users:user:Desktop:Capture d’écran 2020-10-01 à 11.15.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Os:Users:user:Desktop:Capture d’écran 2020-10-01 à 11.15.59.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40400" cy="23876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175A9D7" id="Zone de texte 35" o:spid="_x0000_s1028" type="#_x0000_t202" style="position:absolute;margin-left:-18pt;margin-top:28.05pt;width:7in;height:243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" filled="f" stroked="f">
                <v:textbox>
                  <w:txbxContent>
                    <w:p w14:paraId="04B8B98A" w14:textId="08BB154C" w:rsidR="00B578B6" w:rsidRDefault="00B578B6">
                      <w:pPr>
                        <w:bidi w:val="0"/>
                      </w:pPr>
                      <w:r>
                        <w:rPr>
                          <w:rFonts w:ascii="Helvetica Neue Light" w:cs="Arial" w:hAnsi="Helvetica Neue Light"/>
                          <w:noProof/>
                          <w:lang w:val="en-gb"/>
                          <w:b w:val="1"/>
                          <w:bCs w:val="1"/>
                          <w:i w:val="0"/>
                          <w:iCs w:val="0"/>
                          <w:u w:val="none"/>
                          <w:vertAlign w:val="baseline"/>
                          <w:rtl w:val="0"/>
                        </w:rPr>
                        <w:drawing>
                          <wp:inline distT="0" distB="0" distL="0" distR="0" wp14:anchorId="0C2CC55A" wp14:editId="2C9BBEC6">
                            <wp:extent cx="5740400" cy="2387600"/>
                            <wp:effectExtent l="0" t="0" r="0" b="0"/>
                            <wp:docPr id="34" name="Image 34" descr="Os:Users:user:Desktop:Capture d’écran 2020-10-01 à 11.15.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Os:Users:user:Desktop:Capture d’écran 2020-10-01 à 11.15.59.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40400" cy="2387600"/>
                                    </a:xfrm>
                                    <a:prstGeom prst="rect">
                                      <a:avLst/>
                                    </a:prstGeom>
                                    <a:noFill/>
                                    <a:ln>
                                      <a:noFill/>
                                    </a:ln>
                                  </pic:spPr>
                                </pic:pic>
                              </a:graphicData>
                            </a:graphic>
                          </wp:inline>
                        </w:drawing>
                      </w:r>
                    </w:p>
                  </w:txbxContent>
                </v:textbox>
                <w10:wrap type="square"/>
              </v:shape>
            </w:pict>
          </mc:Fallback>
        </mc:AlternateContent>
      </w:r>
      <w:r>
        <w:rPr>
          <w:rFonts w:ascii="Helvetica Neue Light" w:hAnsi="Helvetica Neue Light" w:cs="Arial"/>
          <w:b/>
          <w:bCs/>
          <w:noProof/>
          <w:lang w:val="fr-BE" w:eastAsia="fr-BE"/>
        </w:rPr>
        <mc:AlternateContent>
          <mc:Choice Requires="wps">
            <w:drawing>
              <wp:anchor distT="0" distB="0" distL="114300" distR="114300" simplePos="0" relativeHeight="251664384" behindDoc="0" locked="0" layoutInCell="1" allowOverlap="1" wp14:anchorId="51904694" wp14:editId="7D49B296">
                <wp:simplePos x="0" y="0"/>
                <wp:positionH relativeFrom="column">
                  <wp:posOffset>114300</wp:posOffset>
                </wp:positionH>
                <wp:positionV relativeFrom="paragraph">
                  <wp:posOffset>356235</wp:posOffset>
                </wp:positionV>
                <wp:extent cx="297815" cy="269875"/>
                <wp:effectExtent l="0" t="0" r="0" b="12700"/>
                <wp:wrapSquare wrapText="bothSides"/>
                <wp:docPr id="14" name="Zone de texte 14"/>
                <wp:cNvGraphicFramePr/>
                <a:graphic xmlns:a="http://schemas.openxmlformats.org/drawingml/2006/main">
                  <a:graphicData uri="http://schemas.microsoft.com/office/word/2010/wordprocessingShape">
                    <wps:wsp>
                      <wps:cNvSpPr txBox="1"/>
                      <wps:spPr>
                        <a:xfrm>
                          <a:off x="0" y="0"/>
                          <a:ext cx="297815" cy="269875"/>
                        </a:xfrm>
                        <a:prstGeom prst="rect">
                          <a:avLst/>
                        </a:prstGeom>
                        <a:noFill/>
                        <a:ln>
                          <a:noFill/>
                        </a:ln>
                        <a:effectLst/>
                        <a:extLst>
                          <a:ext uri="{C572A759-6A51-4108-AA02-DFA0A04FC94B}">
                            <ma14:wrappingTextBoxFlag xmlns:ma14="http://schemas.microsoft.com/office/mac/drawingml/2011/main" xmlns:mv="urn:schemas-microsoft-com:mac:vml" xmlns:mo="http://schemas.microsoft.com/office/mac/office/2008/main" xmlns=""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14:paraId="52999863" w14:textId="6B6A08AC" w:rsidR="00B578B6" w:rsidRDefault="00B578B6"/>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1904694" id="Zone de texte 14" o:spid="_x0000_s1029" type="#_x0000_t202" style="position:absolute;margin-left:9pt;margin-top:28.05pt;width:23.45pt;height:21.25pt;z-index:2516643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" filled="f" stroked="f">
                <v:textbox style="mso-fit-shape-to-text:t">
                  <w:txbxContent>
                    <w:p w14:paraId="52999863" w14:textId="6B6A08AC" w:rsidR="00B578B6" w:rsidRDefault="00B578B6"/>
                  </w:txbxContent>
                </v:textbox>
                <w10:wrap type="square"/>
              </v:shape>
            </w:pict>
          </mc:Fallback>
        </mc:AlternateContent>
      </w:r>
      <w:r>
        <w:rPr>
          <w:rFonts w:ascii="Helvetica Neue Light" w:hAnsi="Helvetica Neue Light" w:cs="Arial"/>
          <w:b/>
          <w:bCs/>
          <w:noProof/>
          <w:lang w:val="en-GB"/>
        </w:rPr>
        <w:t xml:space="preserve"> </w:t>
      </w:r>
    </w:p>
    <w:p w14:paraId="59FED3D8" w14:textId="77777777" w:rsidR="00DA4D87" w:rsidRPr="00B55DED" w:rsidRDefault="00DA4D87" w:rsidP="00A1515D">
      <w:pPr>
        <w:rPr>
          <w:rFonts w:ascii="Helvetica Neue Light" w:hAnsi="Helvetica Neue Light" w:cs="Arial"/>
          <w:b/>
          <w:sz w:val="22"/>
          <w:szCs w:val="22"/>
        </w:rPr>
      </w:pPr>
    </w:p>
    <w:p w14:paraId="6657744E" w14:textId="57F955D3" w:rsidR="00B578B6" w:rsidRPr="00B55DED" w:rsidRDefault="00B578B6" w:rsidP="00B578B6">
      <w:pPr>
        <w:rPr>
          <w:rFonts w:ascii="Helvetica Neue Light" w:hAnsi="Helvetica Neue Light" w:cs="Arial"/>
          <w:sz w:val="18"/>
          <w:szCs w:val="18"/>
        </w:rPr>
      </w:pPr>
      <w:r>
        <w:rPr>
          <w:rFonts w:ascii="Helvetica Neue Light" w:hAnsi="Helvetica Neue Light" w:cs="Arial"/>
          <w:i/>
          <w:iCs/>
          <w:sz w:val="18"/>
          <w:szCs w:val="18"/>
          <w:lang w:val="en-GB"/>
        </w:rPr>
        <w:t xml:space="preserve">architectures ! inventaire collectif </w:t>
      </w:r>
      <w:r>
        <w:rPr>
          <w:rFonts w:ascii="Helvetica Neue Light" w:hAnsi="Helvetica Neue Light" w:cs="Arial"/>
          <w:sz w:val="18"/>
          <w:szCs w:val="18"/>
          <w:lang w:val="en-GB"/>
        </w:rPr>
        <w:t>© photo: Mélanie Peduzzi_Habitant.e.s des images</w:t>
      </w:r>
    </w:p>
    <w:p w14:paraId="2011EA79" w14:textId="77777777" w:rsidR="00DA4D87" w:rsidRPr="00B55DED" w:rsidRDefault="00DA4D87" w:rsidP="00A1515D">
      <w:pPr>
        <w:rPr>
          <w:rFonts w:ascii="Helvetica Neue Light" w:hAnsi="Helvetica Neue Light" w:cs="Arial"/>
          <w:b/>
          <w:sz w:val="22"/>
          <w:szCs w:val="22"/>
        </w:rPr>
      </w:pPr>
    </w:p>
    <w:p w14:paraId="726FA14B" w14:textId="62FCB080" w:rsidR="00C42F08" w:rsidRPr="00B55DED" w:rsidRDefault="00A1515D" w:rsidP="00A1515D">
      <w:pPr>
        <w:rPr>
          <w:rFonts w:ascii="Helvetica Neue Light" w:hAnsi="Helvetica Neue Light" w:cs="Arial"/>
          <w:b/>
          <w:sz w:val="22"/>
          <w:szCs w:val="22"/>
        </w:rPr>
      </w:pPr>
      <w:r>
        <w:rPr>
          <w:rFonts w:ascii="Helvetica Neue Light" w:hAnsi="Helvetica Neue Light" w:cs="Arial"/>
          <w:noProof/>
          <w:sz w:val="22"/>
          <w:szCs w:val="22"/>
          <w:lang w:val="fr-BE" w:eastAsia="fr-BE"/>
        </w:rPr>
        <mc:AlternateContent>
          <mc:Choice Requires="wps">
            <w:drawing>
              <wp:anchor distT="0" distB="0" distL="114300" distR="114300" simplePos="0" relativeHeight="251663360" behindDoc="0" locked="0" layoutInCell="1" allowOverlap="1" wp14:anchorId="42920786" wp14:editId="30FE5181">
                <wp:simplePos x="0" y="0"/>
                <wp:positionH relativeFrom="column">
                  <wp:posOffset>-228600</wp:posOffset>
                </wp:positionH>
                <wp:positionV relativeFrom="paragraph">
                  <wp:posOffset>-228600</wp:posOffset>
                </wp:positionV>
                <wp:extent cx="6116320" cy="4079240"/>
                <wp:effectExtent l="0" t="0" r="0" b="12700"/>
                <wp:wrapSquare wrapText="bothSides"/>
                <wp:docPr id="12" name="Zone de texte 12"/>
                <wp:cNvGraphicFramePr/>
                <a:graphic xmlns:a="http://schemas.openxmlformats.org/drawingml/2006/main">
                  <a:graphicData uri="http://schemas.microsoft.com/office/word/2010/wordprocessingShape">
                    <wps:wsp>
                      <wps:cNvSpPr txBox="1"/>
                      <wps:spPr>
                        <a:xfrm>
                          <a:off x="0" y="0"/>
                          <a:ext cx="6116320" cy="4079240"/>
                        </a:xfrm>
                        <a:prstGeom prst="rect">
                          <a:avLst/>
                        </a:prstGeom>
                        <a:noFill/>
                        <a:ln>
                          <a:noFill/>
                        </a:ln>
                        <a:effectLst/>
                        <a:extLst>
                          <a:ext uri="{C572A759-6A51-4108-AA02-DFA0A04FC94B}">
                            <ma14:wrappingTextBoxFlag xmlns:ma14="http://schemas.microsoft.com/office/mac/drawingml/2011/main" xmlns:mv="urn:schemas-microsoft-com:mac:vml" xmlns:mo="http://schemas.microsoft.com/office/mac/office/2008/main" xmlns=""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14:paraId="457815DE" w14:textId="73A25D42" w:rsidR="00B578B6" w:rsidRDefault="00B578B6">
                            <w:r>
                              <w:rPr>
                                <w:noProof/>
                                <w:lang w:val="fr-BE" w:eastAsia="fr-BE"/>
                              </w:rPr>
                              <w:drawing>
                                <wp:inline distT="0" distB="0" distL="0" distR="0" wp14:anchorId="66212ECF" wp14:editId="60BAA6EB">
                                  <wp:extent cx="5981700" cy="3987800"/>
                                  <wp:effectExtent l="0" t="0" r="12700" b="0"/>
                                  <wp:docPr id="13" name="Image 13" descr="Os:Users:user:Desktop:cover_fiche diffuseur:Capture d’écran 2020-01-20 à 22.03.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s:Users:user:Desktop:cover_fiche diffuseur:Capture d’écran 2020-01-20 à 22.03.59.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81700" cy="3987800"/>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2920786" id="Zone de texte 12" o:spid="_x0000_s1030" type="#_x0000_t202" style="position:absolute;margin-left:-18pt;margin-top:-18pt;width:481.6pt;height:321.2pt;z-index:2516633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" filled="f" stroked="f">
                <v:textbox style="mso-fit-shape-to-text:t">
                  <w:txbxContent>
                    <w:p w14:paraId="457815DE" w14:textId="73A25D42" w:rsidR="00B578B6" w:rsidRDefault="00B578B6">
                      <w:pPr>
                        <w:bidi w:val="0"/>
                      </w:pPr>
                      <w:r>
                        <w:rPr>
                          <w:noProof/>
                          <w:lang w:val="en-gb"/>
                          <w:b w:val="0"/>
                          <w:bCs w:val="0"/>
                          <w:i w:val="0"/>
                          <w:iCs w:val="0"/>
                          <w:u w:val="none"/>
                          <w:vertAlign w:val="baseline"/>
                          <w:rtl w:val="0"/>
                        </w:rPr>
                        <w:drawing>
                          <wp:inline distT="0" distB="0" distL="0" distR="0" wp14:anchorId="66212ECF" wp14:editId="60BAA6EB">
                            <wp:extent cx="5981700" cy="3987800"/>
                            <wp:effectExtent l="0" t="0" r="12700" b="0"/>
                            <wp:docPr id="13" name="Image 13" descr="Os:Users:user:Desktop:cover_fiche diffuseur:Capture d’écran 2020-01-20 à 22.03.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s:Users:user:Desktop:cover_fiche diffuseur:Capture d’écran 2020-01-20 à 22.03.59.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81700" cy="3987800"/>
                                    </a:xfrm>
                                    <a:prstGeom prst="rect">
                                      <a:avLst/>
                                    </a:prstGeom>
                                    <a:noFill/>
                                    <a:ln>
                                      <a:noFill/>
                                    </a:ln>
                                  </pic:spPr>
                                </pic:pic>
                              </a:graphicData>
                            </a:graphic>
                          </wp:inline>
                        </w:drawing>
                      </w:r>
                    </w:p>
                  </w:txbxContent>
                </v:textbox>
                <w10:wrap type="square"/>
              </v:shape>
            </w:pict>
          </mc:Fallback>
        </mc:AlternateContent>
      </w:r>
      <w:r>
        <w:rPr>
          <w:rFonts w:ascii="Helvetica Neue Light" w:hAnsi="Helvetica Neue Light" w:cs="Arial"/>
          <w:b/>
          <w:bCs/>
          <w:sz w:val="22"/>
          <w:szCs w:val="22"/>
          <w:lang w:val="en-GB"/>
        </w:rPr>
        <w:t xml:space="preserve">MEDIATION </w:t>
      </w:r>
    </w:p>
    <w:p w14:paraId="2B17F5DE" w14:textId="77777777" w:rsidR="00DF5B34" w:rsidRPr="00B55DED" w:rsidRDefault="00DF5B34" w:rsidP="0019123E">
      <w:pPr>
        <w:pStyle w:val="Corpsdetexte"/>
        <w:spacing w:line="276" w:lineRule="auto"/>
        <w:ind w:right="299"/>
        <w:jc w:val="both"/>
        <w:rPr>
          <w:rFonts w:ascii="Helvetica Neue Light" w:hAnsi="Helvetica Neue Light" w:cs="Arial"/>
        </w:rPr>
      </w:pPr>
    </w:p>
    <w:p w14:paraId="775A084F" w14:textId="7D9CD3DC" w:rsidR="007972EB" w:rsidRPr="00B55DED" w:rsidRDefault="007972EB" w:rsidP="007972EB">
      <w:pPr>
        <w:pStyle w:val="Corpsdetexte"/>
        <w:spacing w:line="276" w:lineRule="auto"/>
        <w:ind w:right="299"/>
        <w:jc w:val="both"/>
        <w:rPr>
          <w:rFonts w:ascii="Helvetica Neue Light" w:hAnsi="Helvetica Neue Light" w:cs="Arial"/>
        </w:rPr>
      </w:pPr>
      <w:r>
        <w:rPr>
          <w:rFonts w:ascii="Helvetica Neue Light" w:hAnsi="Helvetica Neue Light" w:cs="Arial"/>
          <w:lang w:val="en-GB"/>
        </w:rPr>
        <w:t xml:space="preserve">1 or 2 piles of posters/postcards/stickers to take away/stick on site </w:t>
      </w:r>
    </w:p>
    <w:p w14:paraId="72DD41E2" w14:textId="77777777" w:rsidR="00DF5B34" w:rsidRPr="00B55DED" w:rsidRDefault="00DF5B34" w:rsidP="0019123E">
      <w:pPr>
        <w:pStyle w:val="Corpsdetexte"/>
        <w:spacing w:line="276" w:lineRule="auto"/>
        <w:ind w:right="299"/>
        <w:jc w:val="both"/>
        <w:rPr>
          <w:rFonts w:ascii="Helvetica Neue Light" w:hAnsi="Helvetica Neue Light" w:cs="Arial"/>
        </w:rPr>
      </w:pPr>
    </w:p>
    <w:p w14:paraId="1C4C952F" w14:textId="15245523" w:rsidR="003779E1" w:rsidRPr="00B55DED" w:rsidRDefault="003779E1" w:rsidP="0019123E">
      <w:pPr>
        <w:pStyle w:val="Corpsdetexte"/>
        <w:spacing w:line="276" w:lineRule="auto"/>
        <w:ind w:right="299"/>
        <w:jc w:val="both"/>
        <w:rPr>
          <w:rFonts w:ascii="Helvetica Neue Light" w:hAnsi="Helvetica Neue Light" w:cs="Arial"/>
        </w:rPr>
      </w:pPr>
      <w:r>
        <w:rPr>
          <w:rFonts w:ascii="Helvetica Neue Light" w:hAnsi="Helvetica Neue Light" w:cs="Arial"/>
          <w:lang w:val="en-GB"/>
        </w:rPr>
        <w:t>1 talk with the curators and architects in the selection or those involved in the activities: topic and guests to be decided together with the partner</w:t>
      </w:r>
    </w:p>
    <w:p w14:paraId="54A5A112" w14:textId="77777777" w:rsidR="003779E1" w:rsidRPr="00B55DED" w:rsidRDefault="003779E1" w:rsidP="0019123E">
      <w:pPr>
        <w:pStyle w:val="Corpsdetexte"/>
        <w:spacing w:line="276" w:lineRule="auto"/>
        <w:ind w:right="299"/>
        <w:jc w:val="both"/>
        <w:rPr>
          <w:rFonts w:ascii="Helvetica Neue Light" w:hAnsi="Helvetica Neue Light" w:cs="Arial"/>
        </w:rPr>
      </w:pPr>
    </w:p>
    <w:p w14:paraId="2BB550A5" w14:textId="0F6E18B8" w:rsidR="00C42F08" w:rsidRPr="00B55DED" w:rsidRDefault="00C42F08" w:rsidP="00C42F08">
      <w:pPr>
        <w:pStyle w:val="Corpsdetexte"/>
        <w:spacing w:line="276" w:lineRule="auto"/>
        <w:ind w:right="299"/>
        <w:jc w:val="both"/>
        <w:rPr>
          <w:rFonts w:ascii="Helvetica Neue Light" w:hAnsi="Helvetica Neue Light" w:cs="Arial"/>
        </w:rPr>
      </w:pPr>
      <w:r>
        <w:rPr>
          <w:rFonts w:ascii="Helvetica Neue Light" w:hAnsi="Helvetica Neue Light" w:cs="Arial"/>
          <w:lang w:val="en-GB"/>
        </w:rPr>
        <w:t>1 option attached residence Habitant.e.s des images</w:t>
      </w:r>
    </w:p>
    <w:p w14:paraId="1C6E9488" w14:textId="77777777" w:rsidR="003779E1" w:rsidRPr="00B55DED" w:rsidRDefault="003779E1" w:rsidP="00C42F08">
      <w:pPr>
        <w:pStyle w:val="Corpsdetexte"/>
        <w:spacing w:line="276" w:lineRule="auto"/>
        <w:ind w:right="299"/>
        <w:jc w:val="both"/>
        <w:rPr>
          <w:rFonts w:ascii="Helvetica Neue Light" w:hAnsi="Helvetica Neue Light" w:cs="Arial"/>
        </w:rPr>
      </w:pPr>
    </w:p>
    <w:p w14:paraId="3C61965D" w14:textId="77777777" w:rsidR="00B578B6" w:rsidRPr="00B55DED" w:rsidRDefault="00B578B6" w:rsidP="00C42F08">
      <w:pPr>
        <w:pStyle w:val="Corpsdetexte"/>
        <w:spacing w:line="276" w:lineRule="auto"/>
        <w:ind w:right="299"/>
        <w:jc w:val="both"/>
        <w:rPr>
          <w:rFonts w:ascii="Helvetica Neue Light" w:hAnsi="Helvetica Neue Light" w:cs="Arial"/>
          <w:b/>
        </w:rPr>
      </w:pPr>
    </w:p>
    <w:p w14:paraId="3E88CB04" w14:textId="77CF55E2" w:rsidR="00B45B83" w:rsidRPr="00B55DED" w:rsidRDefault="00B45B83" w:rsidP="00C42F08">
      <w:pPr>
        <w:pStyle w:val="Corpsdetexte"/>
        <w:spacing w:line="276" w:lineRule="auto"/>
        <w:ind w:right="299"/>
        <w:jc w:val="both"/>
        <w:rPr>
          <w:rFonts w:ascii="Helvetica Neue Light" w:hAnsi="Helvetica Neue Light" w:cs="Arial"/>
          <w:b/>
        </w:rPr>
      </w:pPr>
      <w:r>
        <w:rPr>
          <w:rFonts w:ascii="Helvetica Neue Light" w:hAnsi="Helvetica Neue Light" w:cs="Arial"/>
          <w:b/>
          <w:bCs/>
          <w:lang w:val="en-GB"/>
        </w:rPr>
        <w:t>COMMUNICATION</w:t>
      </w:r>
    </w:p>
    <w:p w14:paraId="20E12183" w14:textId="77777777" w:rsidR="00B45B83" w:rsidRPr="00B55DED" w:rsidRDefault="00B45B83" w:rsidP="00C42F08">
      <w:pPr>
        <w:pStyle w:val="Corpsdetexte"/>
        <w:spacing w:line="276" w:lineRule="auto"/>
        <w:ind w:right="299"/>
        <w:jc w:val="both"/>
        <w:rPr>
          <w:rFonts w:ascii="Helvetica Neue Light" w:hAnsi="Helvetica Neue Light" w:cs="Arial"/>
        </w:rPr>
      </w:pPr>
    </w:p>
    <w:p w14:paraId="53FDB6A9" w14:textId="439FFAEC" w:rsidR="007972EB" w:rsidRPr="00B55DED" w:rsidRDefault="007972EB" w:rsidP="00C42F08">
      <w:pPr>
        <w:pStyle w:val="Corpsdetexte"/>
        <w:spacing w:line="276" w:lineRule="auto"/>
        <w:ind w:right="299"/>
        <w:jc w:val="both"/>
        <w:rPr>
          <w:rFonts w:ascii="Helvetica Neue Light" w:hAnsi="Helvetica Neue Light" w:cs="Arial"/>
        </w:rPr>
      </w:pPr>
      <w:r>
        <w:rPr>
          <w:rFonts w:ascii="Helvetica Neue Light" w:hAnsi="Helvetica Neue Light" w:cs="Arial"/>
          <w:lang w:val="en-GB"/>
        </w:rPr>
        <w:t xml:space="preserve">A press dossier (pdf) is provided by the curators  </w:t>
      </w:r>
    </w:p>
    <w:p w14:paraId="475543E4" w14:textId="77777777" w:rsidR="007972EB" w:rsidRPr="00B55DED" w:rsidRDefault="007972EB" w:rsidP="00C42F08">
      <w:pPr>
        <w:pStyle w:val="Corpsdetexte"/>
        <w:spacing w:line="276" w:lineRule="auto"/>
        <w:ind w:right="299"/>
        <w:jc w:val="both"/>
        <w:rPr>
          <w:rFonts w:ascii="Helvetica Neue Light" w:hAnsi="Helvetica Neue Light" w:cs="Arial"/>
        </w:rPr>
      </w:pPr>
    </w:p>
    <w:p w14:paraId="2D62D305" w14:textId="49C817F9" w:rsidR="00B45B83" w:rsidRPr="00B55DED" w:rsidRDefault="007972EB" w:rsidP="00C42F08">
      <w:pPr>
        <w:pStyle w:val="Corpsdetexte"/>
        <w:spacing w:line="276" w:lineRule="auto"/>
        <w:ind w:right="299"/>
        <w:jc w:val="both"/>
        <w:rPr>
          <w:rFonts w:ascii="Helvetica Neue Light" w:hAnsi="Helvetica Neue Light" w:cs="Arial"/>
        </w:rPr>
      </w:pPr>
      <w:r>
        <w:rPr>
          <w:rFonts w:ascii="Helvetica Neue Light" w:hAnsi="Helvetica Neue Light" w:cs="Arial"/>
          <w:lang w:val="en-GB"/>
        </w:rPr>
        <w:t>Options: communication activities (newsletter + teasers + social networks + website update)</w:t>
      </w:r>
    </w:p>
    <w:p w14:paraId="3972FD1F" w14:textId="77777777" w:rsidR="00B45B83" w:rsidRPr="00B55DED" w:rsidRDefault="00B45B83" w:rsidP="00C42F08">
      <w:pPr>
        <w:pStyle w:val="Corpsdetexte"/>
        <w:spacing w:line="276" w:lineRule="auto"/>
        <w:ind w:right="299"/>
        <w:jc w:val="both"/>
        <w:rPr>
          <w:rFonts w:ascii="Helvetica Neue Light" w:hAnsi="Helvetica Neue Light" w:cs="Arial"/>
        </w:rPr>
      </w:pPr>
    </w:p>
    <w:p w14:paraId="2D864EF7" w14:textId="77777777" w:rsidR="008B6CE5" w:rsidRPr="00B55DED" w:rsidRDefault="008B6CE5">
      <w:pPr>
        <w:rPr>
          <w:rFonts w:ascii="Helvetica Neue Light" w:eastAsia="Garamond" w:hAnsi="Helvetica Neue Light" w:cs="Garamond"/>
          <w:b/>
          <w:i/>
          <w:sz w:val="22"/>
          <w:szCs w:val="22"/>
        </w:rPr>
      </w:pPr>
      <w:r>
        <w:rPr>
          <w:rFonts w:ascii="Helvetica Neue Light" w:hAnsi="Helvetica Neue Light"/>
          <w:b/>
          <w:bCs/>
          <w:i/>
          <w:iCs/>
          <w:lang w:val="en-GB"/>
        </w:rPr>
        <w:br w:type="page"/>
      </w:r>
    </w:p>
    <w:p w14:paraId="2A2B3F22" w14:textId="1A83FE5C" w:rsidR="00B45B83" w:rsidRPr="00B55DED" w:rsidRDefault="00B45B83" w:rsidP="00292575">
      <w:pPr>
        <w:pStyle w:val="Corpsdetexte"/>
        <w:spacing w:line="276" w:lineRule="auto"/>
        <w:ind w:right="299"/>
        <w:jc w:val="both"/>
        <w:rPr>
          <w:rFonts w:ascii="Helvetica Neue Light" w:hAnsi="Helvetica Neue Light" w:cs="Arial"/>
          <w:i/>
        </w:rPr>
      </w:pPr>
      <w:r>
        <w:rPr>
          <w:rFonts w:ascii="Helvetica Neue Light" w:hAnsi="Helvetica Neue Light"/>
          <w:b/>
          <w:bCs/>
          <w:i/>
          <w:iCs/>
          <w:lang w:val="en-GB"/>
        </w:rPr>
        <w:t xml:space="preserve">Additional option: On-site intervention by Habitant.e.s des images  </w:t>
      </w:r>
    </w:p>
    <w:p w14:paraId="445363AE" w14:textId="77777777" w:rsidR="001209F7" w:rsidRPr="00B55DED" w:rsidRDefault="001209F7" w:rsidP="00292575">
      <w:pPr>
        <w:shd w:val="clear" w:color="auto" w:fill="FFFFFF"/>
        <w:jc w:val="both"/>
        <w:rPr>
          <w:rFonts w:ascii="Helvetica Neue Light" w:hAnsi="Helvetica Neue Light" w:cs="Arial"/>
          <w:sz w:val="22"/>
          <w:szCs w:val="22"/>
        </w:rPr>
      </w:pPr>
      <w:r>
        <w:rPr>
          <w:rFonts w:ascii="Helvetica Neue Light" w:hAnsi="Helvetica Neue Light" w:cs="Arial"/>
          <w:sz w:val="22"/>
          <w:szCs w:val="22"/>
          <w:lang w:val="en-GB"/>
        </w:rPr>
        <w:t> </w:t>
      </w:r>
    </w:p>
    <w:p w14:paraId="4E23D2E4" w14:textId="54C1C12C" w:rsidR="001209F7" w:rsidRPr="00B55DED" w:rsidRDefault="001209F7" w:rsidP="00292575">
      <w:pPr>
        <w:shd w:val="clear" w:color="auto" w:fill="FFFFFF"/>
        <w:jc w:val="both"/>
        <w:rPr>
          <w:rFonts w:ascii="Helvetica Neue Light" w:hAnsi="Helvetica Neue Light" w:cs="Arial"/>
          <w:sz w:val="22"/>
          <w:szCs w:val="22"/>
        </w:rPr>
      </w:pPr>
      <w:r>
        <w:rPr>
          <w:rFonts w:ascii="Helvetica Neue Light" w:hAnsi="Helvetica Neue Light" w:cs="Arial"/>
          <w:sz w:val="22"/>
          <w:szCs w:val="22"/>
          <w:lang w:val="en-GB"/>
        </w:rPr>
        <w:t>The artistic duo from Habitant.e.s des images does a street survey, questions residents on their rapport with the architecture. They then disperse portraits and quotes on the town/city walls. This activity is a sign to mark the publication of the book. It reflects the process used for the Inventory.</w:t>
      </w:r>
    </w:p>
    <w:p w14:paraId="4F5E5602" w14:textId="77777777" w:rsidR="001209F7" w:rsidRPr="00B55DED" w:rsidRDefault="001209F7" w:rsidP="00292575">
      <w:pPr>
        <w:shd w:val="clear" w:color="auto" w:fill="FFFFFF"/>
        <w:jc w:val="both"/>
        <w:rPr>
          <w:rFonts w:ascii="Helvetica Neue Light" w:hAnsi="Helvetica Neue Light" w:cs="Arial"/>
          <w:sz w:val="22"/>
          <w:szCs w:val="22"/>
        </w:rPr>
      </w:pPr>
      <w:r>
        <w:rPr>
          <w:rFonts w:ascii="Helvetica Neue Light" w:hAnsi="Helvetica Neue Light" w:cs="Arial"/>
          <w:sz w:val="22"/>
          <w:szCs w:val="22"/>
          <w:lang w:val="en-GB"/>
        </w:rPr>
        <w:t>More specifically, the proposal involves meeting local inhabitants or employees, and allowing informal encounters during which to discuss their rapport with buildings, public spaces, the town/city. This input is then printed in colour on A4 (ecology, social, aesthetic, governance) and hung up in the reception area and on a visible wall in the town/city. This external activity makes it possible to reach passers-by who do use the cultural centre, the library… and to locally integrate the questions posed by the architectural Inventory. A pile of flyers is also provided during the event, which can be taken and hung up by city residents.</w:t>
      </w:r>
    </w:p>
    <w:p w14:paraId="71167B1E" w14:textId="77777777" w:rsidR="001209F7" w:rsidRPr="00B55DED" w:rsidRDefault="001209F7" w:rsidP="00292575">
      <w:pPr>
        <w:shd w:val="clear" w:color="auto" w:fill="FFFFFF"/>
        <w:jc w:val="both"/>
        <w:rPr>
          <w:rFonts w:ascii="Helvetica Neue Light" w:hAnsi="Helvetica Neue Light" w:cs="Arial"/>
          <w:sz w:val="22"/>
          <w:szCs w:val="22"/>
        </w:rPr>
      </w:pPr>
      <w:r>
        <w:rPr>
          <w:rFonts w:ascii="Helvetica Neue Light" w:hAnsi="Helvetica Neue Light" w:cs="Arial"/>
          <w:sz w:val="22"/>
          <w:szCs w:val="22"/>
          <w:lang w:val="en-GB"/>
        </w:rPr>
        <w:t> </w:t>
      </w:r>
    </w:p>
    <w:p w14:paraId="067E196D" w14:textId="77777777" w:rsidR="001209F7" w:rsidRPr="00B55DED" w:rsidRDefault="001209F7" w:rsidP="00292575">
      <w:pPr>
        <w:shd w:val="clear" w:color="auto" w:fill="FFFFFF"/>
        <w:jc w:val="both"/>
        <w:rPr>
          <w:rFonts w:ascii="Helvetica Neue Light" w:hAnsi="Helvetica Neue Light" w:cs="Arial"/>
          <w:sz w:val="22"/>
          <w:szCs w:val="22"/>
        </w:rPr>
      </w:pPr>
      <w:r>
        <w:rPr>
          <w:rFonts w:ascii="Helvetica Neue Light" w:hAnsi="Helvetica Neue Light" w:cs="Arial"/>
          <w:sz w:val="22"/>
          <w:szCs w:val="22"/>
          <w:lang w:val="en-GB"/>
        </w:rPr>
        <w:t>Number of quotes: 30 A4 flyers</w:t>
      </w:r>
    </w:p>
    <w:p w14:paraId="2EA210E3" w14:textId="77777777" w:rsidR="001209F7" w:rsidRPr="00B55DED" w:rsidRDefault="001209F7" w:rsidP="00292575">
      <w:pPr>
        <w:shd w:val="clear" w:color="auto" w:fill="FFFFFF"/>
        <w:jc w:val="both"/>
        <w:rPr>
          <w:rFonts w:ascii="Helvetica Neue Light" w:hAnsi="Helvetica Neue Light" w:cs="Arial"/>
          <w:sz w:val="22"/>
          <w:szCs w:val="22"/>
        </w:rPr>
      </w:pPr>
      <w:r>
        <w:rPr>
          <w:rFonts w:ascii="Helvetica Neue Light" w:hAnsi="Helvetica Neue Light" w:cs="Arial"/>
          <w:sz w:val="22"/>
          <w:szCs w:val="22"/>
          <w:lang w:val="en-GB"/>
        </w:rPr>
        <w:t>+ 4 photo portraits A2 b&amp;w</w:t>
      </w:r>
    </w:p>
    <w:p w14:paraId="1A6EA757" w14:textId="77777777" w:rsidR="001209F7" w:rsidRPr="00B55DED" w:rsidRDefault="001209F7" w:rsidP="00292575">
      <w:pPr>
        <w:shd w:val="clear" w:color="auto" w:fill="FFFFFF"/>
        <w:jc w:val="both"/>
        <w:rPr>
          <w:rFonts w:ascii="Helvetica Neue Light" w:hAnsi="Helvetica Neue Light" w:cs="Arial"/>
          <w:sz w:val="22"/>
          <w:szCs w:val="22"/>
        </w:rPr>
      </w:pPr>
      <w:r>
        <w:rPr>
          <w:rFonts w:ascii="Helvetica Neue Light" w:hAnsi="Helvetica Neue Light" w:cs="Arial"/>
          <w:sz w:val="22"/>
          <w:szCs w:val="22"/>
          <w:lang w:val="en-GB"/>
        </w:rPr>
        <w:t>+ 1 pile of flyers</w:t>
      </w:r>
    </w:p>
    <w:p w14:paraId="2216640A" w14:textId="77777777" w:rsidR="001209F7" w:rsidRPr="00B55DED" w:rsidRDefault="001209F7" w:rsidP="00292575">
      <w:pPr>
        <w:shd w:val="clear" w:color="auto" w:fill="FFFFFF"/>
        <w:jc w:val="both"/>
        <w:rPr>
          <w:rFonts w:ascii="Helvetica Neue Light" w:hAnsi="Helvetica Neue Light" w:cs="Arial"/>
          <w:sz w:val="22"/>
          <w:szCs w:val="22"/>
        </w:rPr>
      </w:pPr>
      <w:r>
        <w:rPr>
          <w:rFonts w:ascii="Helvetica Neue Light" w:hAnsi="Helvetica Neue Light" w:cs="Arial"/>
          <w:sz w:val="22"/>
          <w:szCs w:val="22"/>
          <w:lang w:val="en-GB"/>
        </w:rPr>
        <w:t> </w:t>
      </w:r>
    </w:p>
    <w:p w14:paraId="50088649" w14:textId="77777777" w:rsidR="001209F7" w:rsidRPr="00B55DED" w:rsidRDefault="001209F7" w:rsidP="00292575">
      <w:pPr>
        <w:shd w:val="clear" w:color="auto" w:fill="FFFFFF"/>
        <w:jc w:val="both"/>
        <w:rPr>
          <w:rFonts w:ascii="Helvetica Neue Light" w:hAnsi="Helvetica Neue Light" w:cs="Arial"/>
          <w:sz w:val="22"/>
          <w:szCs w:val="22"/>
        </w:rPr>
      </w:pPr>
      <w:r>
        <w:rPr>
          <w:rFonts w:ascii="Helvetica Neue Light" w:hAnsi="Helvetica Neue Light" w:cs="Arial"/>
          <w:sz w:val="22"/>
          <w:szCs w:val="22"/>
          <w:u w:val="single"/>
          <w:lang w:val="en-GB"/>
        </w:rPr>
        <w:t>Quotation material:</w:t>
      </w:r>
    </w:p>
    <w:p w14:paraId="72147043" w14:textId="77777777" w:rsidR="001209F7" w:rsidRPr="00B55DED" w:rsidRDefault="001209F7" w:rsidP="00292575">
      <w:pPr>
        <w:shd w:val="clear" w:color="auto" w:fill="FFFFFF"/>
        <w:jc w:val="both"/>
        <w:rPr>
          <w:rFonts w:ascii="Helvetica Neue Light" w:hAnsi="Helvetica Neue Light" w:cs="Arial"/>
          <w:sz w:val="22"/>
          <w:szCs w:val="22"/>
        </w:rPr>
      </w:pPr>
      <w:r>
        <w:rPr>
          <w:rFonts w:ascii="Helvetica Neue Light" w:hAnsi="Helvetica Neue Light" w:cs="Arial"/>
          <w:sz w:val="22"/>
          <w:szCs w:val="22"/>
          <w:lang w:val="en-GB"/>
        </w:rPr>
        <w:t>3074 copies b&amp;w x 0.04 cents = 122.96 euros</w:t>
      </w:r>
    </w:p>
    <w:p w14:paraId="1523C110" w14:textId="77777777" w:rsidR="001209F7" w:rsidRPr="00B55DED" w:rsidRDefault="001209F7" w:rsidP="00292575">
      <w:pPr>
        <w:shd w:val="clear" w:color="auto" w:fill="FFFFFF"/>
        <w:jc w:val="both"/>
        <w:rPr>
          <w:rFonts w:ascii="Helvetica Neue Light" w:hAnsi="Helvetica Neue Light" w:cs="Arial"/>
          <w:sz w:val="22"/>
          <w:szCs w:val="22"/>
        </w:rPr>
      </w:pPr>
      <w:r>
        <w:rPr>
          <w:rFonts w:ascii="Helvetica Neue Light" w:hAnsi="Helvetica Neue Light" w:cs="Arial"/>
          <w:sz w:val="22"/>
          <w:szCs w:val="22"/>
          <w:lang w:val="en-GB"/>
        </w:rPr>
        <w:t>paper Clairfontaine 80g (batch of 500) 8.89 euros x 4 colours = 35.56 euros</w:t>
      </w:r>
    </w:p>
    <w:p w14:paraId="17B24D12" w14:textId="77777777" w:rsidR="001209F7" w:rsidRPr="00B55DED" w:rsidRDefault="001209F7" w:rsidP="00292575">
      <w:pPr>
        <w:shd w:val="clear" w:color="auto" w:fill="FFFFFF"/>
        <w:jc w:val="both"/>
        <w:rPr>
          <w:rFonts w:ascii="Helvetica Neue Light" w:hAnsi="Helvetica Neue Light" w:cs="Arial"/>
          <w:sz w:val="22"/>
          <w:szCs w:val="22"/>
        </w:rPr>
      </w:pPr>
      <w:r>
        <w:rPr>
          <w:rFonts w:ascii="Helvetica Neue Light" w:hAnsi="Helvetica Neue Light" w:cs="Arial"/>
          <w:sz w:val="22"/>
          <w:szCs w:val="22"/>
          <w:lang w:val="en-GB"/>
        </w:rPr>
        <w:t> </w:t>
      </w:r>
    </w:p>
    <w:p w14:paraId="2E435F3E" w14:textId="77777777" w:rsidR="001209F7" w:rsidRPr="00B55DED" w:rsidRDefault="001209F7" w:rsidP="00292575">
      <w:pPr>
        <w:shd w:val="clear" w:color="auto" w:fill="FFFFFF"/>
        <w:jc w:val="both"/>
        <w:rPr>
          <w:rFonts w:ascii="Helvetica Neue Light" w:hAnsi="Helvetica Neue Light" w:cs="Arial"/>
          <w:sz w:val="22"/>
          <w:szCs w:val="22"/>
        </w:rPr>
      </w:pPr>
      <w:r>
        <w:rPr>
          <w:rFonts w:ascii="Helvetica Neue Light" w:hAnsi="Helvetica Neue Light" w:cs="Arial"/>
          <w:sz w:val="22"/>
          <w:szCs w:val="22"/>
          <w:u w:val="single"/>
          <w:lang w:val="en-GB"/>
        </w:rPr>
        <w:t>Quotation service:</w:t>
      </w:r>
    </w:p>
    <w:p w14:paraId="69A98DBC" w14:textId="77777777" w:rsidR="001209F7" w:rsidRPr="00B55DED" w:rsidRDefault="001209F7" w:rsidP="00292575">
      <w:pPr>
        <w:shd w:val="clear" w:color="auto" w:fill="FFFFFF"/>
        <w:jc w:val="both"/>
        <w:rPr>
          <w:rFonts w:ascii="Helvetica Neue Light" w:hAnsi="Helvetica Neue Light" w:cs="Arial"/>
          <w:sz w:val="22"/>
          <w:szCs w:val="22"/>
        </w:rPr>
      </w:pPr>
      <w:r>
        <w:rPr>
          <w:rFonts w:ascii="Helvetica Neue Light" w:hAnsi="Helvetica Neue Light" w:cs="Arial"/>
          <w:i/>
          <w:iCs/>
          <w:sz w:val="22"/>
          <w:szCs w:val="22"/>
          <w:lang w:val="en-GB"/>
        </w:rPr>
        <w:t>Day 0</w:t>
      </w:r>
      <w:r>
        <w:rPr>
          <w:rFonts w:ascii="Helvetica Neue Light" w:hAnsi="Helvetica Neue Light" w:cs="Arial"/>
          <w:sz w:val="22"/>
          <w:szCs w:val="22"/>
          <w:lang w:val="en-GB"/>
        </w:rPr>
        <w:t>: Preparing the accommodation</w:t>
      </w:r>
    </w:p>
    <w:p w14:paraId="28AF58B0" w14:textId="77777777" w:rsidR="001209F7" w:rsidRPr="00B55DED" w:rsidRDefault="001209F7" w:rsidP="00292575">
      <w:pPr>
        <w:shd w:val="clear" w:color="auto" w:fill="FFFFFF"/>
        <w:jc w:val="both"/>
        <w:rPr>
          <w:rFonts w:ascii="Helvetica Neue Light" w:hAnsi="Helvetica Neue Light" w:cs="Arial"/>
          <w:sz w:val="22"/>
          <w:szCs w:val="22"/>
        </w:rPr>
      </w:pPr>
      <w:r>
        <w:rPr>
          <w:rFonts w:ascii="Helvetica Neue Light" w:hAnsi="Helvetica Neue Light" w:cs="Arial"/>
          <w:sz w:val="22"/>
          <w:szCs w:val="22"/>
          <w:lang w:val="en-GB"/>
        </w:rPr>
        <w:t>Day rate 400 euros x 1p = 400 euros</w:t>
      </w:r>
    </w:p>
    <w:p w14:paraId="69EA2749" w14:textId="77777777" w:rsidR="001209F7" w:rsidRPr="00B55DED" w:rsidRDefault="001209F7" w:rsidP="00292575">
      <w:pPr>
        <w:shd w:val="clear" w:color="auto" w:fill="FFFFFF"/>
        <w:jc w:val="both"/>
        <w:rPr>
          <w:rFonts w:ascii="Helvetica Neue Light" w:hAnsi="Helvetica Neue Light" w:cs="Arial"/>
          <w:sz w:val="22"/>
          <w:szCs w:val="22"/>
        </w:rPr>
      </w:pPr>
      <w:r>
        <w:rPr>
          <w:rFonts w:ascii="Helvetica Neue Light" w:hAnsi="Helvetica Neue Light" w:cs="Arial"/>
          <w:sz w:val="22"/>
          <w:szCs w:val="22"/>
          <w:lang w:val="en-GB"/>
        </w:rPr>
        <w:t> </w:t>
      </w:r>
    </w:p>
    <w:p w14:paraId="56F20312" w14:textId="77777777" w:rsidR="001209F7" w:rsidRPr="00B55DED" w:rsidRDefault="001209F7" w:rsidP="00292575">
      <w:pPr>
        <w:shd w:val="clear" w:color="auto" w:fill="FFFFFF"/>
        <w:jc w:val="both"/>
        <w:rPr>
          <w:rFonts w:ascii="Helvetica Neue Light" w:hAnsi="Helvetica Neue Light" w:cs="Arial"/>
          <w:sz w:val="22"/>
          <w:szCs w:val="22"/>
        </w:rPr>
      </w:pPr>
      <w:r>
        <w:rPr>
          <w:rFonts w:ascii="Helvetica Neue Light" w:hAnsi="Helvetica Neue Light" w:cs="Arial"/>
          <w:i/>
          <w:iCs/>
          <w:sz w:val="22"/>
          <w:szCs w:val="22"/>
          <w:lang w:val="en-GB"/>
        </w:rPr>
        <w:t>Day 1</w:t>
      </w:r>
      <w:r>
        <w:rPr>
          <w:rFonts w:ascii="Helvetica Neue Light" w:hAnsi="Helvetica Neue Light" w:cs="Arial"/>
          <w:sz w:val="22"/>
          <w:szCs w:val="22"/>
          <w:lang w:val="en-GB"/>
        </w:rPr>
        <w:t>: meetings in the street and in people’s homes + hanging up the first flyers</w:t>
      </w:r>
    </w:p>
    <w:p w14:paraId="1D6CA46E" w14:textId="77777777" w:rsidR="001209F7" w:rsidRPr="00B55DED" w:rsidRDefault="001209F7" w:rsidP="00292575">
      <w:pPr>
        <w:shd w:val="clear" w:color="auto" w:fill="FFFFFF"/>
        <w:jc w:val="both"/>
        <w:rPr>
          <w:rFonts w:ascii="Helvetica Neue Light" w:hAnsi="Helvetica Neue Light" w:cs="Arial"/>
          <w:sz w:val="22"/>
          <w:szCs w:val="22"/>
        </w:rPr>
      </w:pPr>
      <w:r>
        <w:rPr>
          <w:rFonts w:ascii="Helvetica Neue Light" w:hAnsi="Helvetica Neue Light" w:cs="Arial"/>
          <w:sz w:val="22"/>
          <w:szCs w:val="22"/>
          <w:lang w:val="en-GB"/>
        </w:rPr>
        <w:t>Day rate 400 euros x 2p = 800 euros</w:t>
      </w:r>
    </w:p>
    <w:p w14:paraId="6BECD019" w14:textId="77777777" w:rsidR="001209F7" w:rsidRPr="00B55DED" w:rsidRDefault="001209F7" w:rsidP="00292575">
      <w:pPr>
        <w:shd w:val="clear" w:color="auto" w:fill="FFFFFF"/>
        <w:jc w:val="both"/>
        <w:rPr>
          <w:rFonts w:ascii="Helvetica Neue Light" w:hAnsi="Helvetica Neue Light" w:cs="Arial"/>
          <w:sz w:val="22"/>
          <w:szCs w:val="22"/>
        </w:rPr>
      </w:pPr>
      <w:r>
        <w:rPr>
          <w:rFonts w:ascii="Helvetica Neue Light" w:hAnsi="Helvetica Neue Light" w:cs="Arial"/>
          <w:sz w:val="22"/>
          <w:szCs w:val="22"/>
          <w:lang w:val="en-GB"/>
        </w:rPr>
        <w:t> </w:t>
      </w:r>
    </w:p>
    <w:p w14:paraId="76F83B80" w14:textId="77777777" w:rsidR="001209F7" w:rsidRPr="00B55DED" w:rsidRDefault="001209F7" w:rsidP="00292575">
      <w:pPr>
        <w:shd w:val="clear" w:color="auto" w:fill="FFFFFF"/>
        <w:jc w:val="both"/>
        <w:rPr>
          <w:rFonts w:ascii="Helvetica Neue Light" w:hAnsi="Helvetica Neue Light" w:cs="Arial"/>
          <w:sz w:val="22"/>
          <w:szCs w:val="22"/>
        </w:rPr>
      </w:pPr>
      <w:r>
        <w:rPr>
          <w:rFonts w:ascii="Helvetica Neue Light" w:hAnsi="Helvetica Neue Light" w:cs="Arial"/>
          <w:i/>
          <w:iCs/>
          <w:sz w:val="22"/>
          <w:szCs w:val="22"/>
          <w:lang w:val="en-GB"/>
        </w:rPr>
        <w:t>Day 2</w:t>
      </w:r>
      <w:r>
        <w:rPr>
          <w:rFonts w:ascii="Helvetica Neue Light" w:hAnsi="Helvetica Neue Light" w:cs="Arial"/>
          <w:sz w:val="22"/>
          <w:szCs w:val="22"/>
          <w:lang w:val="en-GB"/>
        </w:rPr>
        <w:t>: meetings in the street and in people’s homes + hanging up flyers</w:t>
      </w:r>
    </w:p>
    <w:p w14:paraId="2C0F9769" w14:textId="77777777" w:rsidR="001209F7" w:rsidRPr="00B55DED" w:rsidRDefault="001209F7" w:rsidP="00292575">
      <w:pPr>
        <w:shd w:val="clear" w:color="auto" w:fill="FFFFFF"/>
        <w:jc w:val="both"/>
        <w:rPr>
          <w:rFonts w:ascii="Helvetica Neue Light" w:hAnsi="Helvetica Neue Light" w:cs="Arial"/>
          <w:sz w:val="22"/>
          <w:szCs w:val="22"/>
        </w:rPr>
      </w:pPr>
      <w:r>
        <w:rPr>
          <w:rFonts w:ascii="Helvetica Neue Light" w:hAnsi="Helvetica Neue Light" w:cs="Arial"/>
          <w:sz w:val="22"/>
          <w:szCs w:val="22"/>
          <w:lang w:val="en-GB"/>
        </w:rPr>
        <w:t>Day rate 400 euros x 2p = 800 euros</w:t>
      </w:r>
    </w:p>
    <w:p w14:paraId="6D305F00" w14:textId="77777777" w:rsidR="001209F7" w:rsidRPr="00B55DED" w:rsidRDefault="001209F7" w:rsidP="00292575">
      <w:pPr>
        <w:shd w:val="clear" w:color="auto" w:fill="FFFFFF"/>
        <w:jc w:val="both"/>
        <w:rPr>
          <w:rFonts w:ascii="Helvetica Neue Light" w:hAnsi="Helvetica Neue Light" w:cs="Arial"/>
          <w:sz w:val="22"/>
          <w:szCs w:val="22"/>
        </w:rPr>
      </w:pPr>
      <w:r>
        <w:rPr>
          <w:rFonts w:ascii="Helvetica Neue Light" w:hAnsi="Helvetica Neue Light" w:cs="Arial"/>
          <w:sz w:val="22"/>
          <w:szCs w:val="22"/>
          <w:lang w:val="en-GB"/>
        </w:rPr>
        <w:t> </w:t>
      </w:r>
    </w:p>
    <w:p w14:paraId="73B96441" w14:textId="77777777" w:rsidR="001209F7" w:rsidRPr="00B55DED" w:rsidRDefault="001209F7" w:rsidP="00292575">
      <w:pPr>
        <w:shd w:val="clear" w:color="auto" w:fill="FFFFFF"/>
        <w:jc w:val="both"/>
        <w:rPr>
          <w:rFonts w:ascii="Helvetica Neue Light" w:hAnsi="Helvetica Neue Light" w:cs="Arial"/>
          <w:sz w:val="22"/>
          <w:szCs w:val="22"/>
        </w:rPr>
      </w:pPr>
      <w:r>
        <w:rPr>
          <w:rFonts w:ascii="Helvetica Neue Light" w:hAnsi="Helvetica Neue Light" w:cs="Arial"/>
          <w:i/>
          <w:iCs/>
          <w:sz w:val="22"/>
          <w:szCs w:val="22"/>
          <w:lang w:val="en-GB"/>
        </w:rPr>
        <w:t>Day of promotion event</w:t>
      </w:r>
      <w:r>
        <w:rPr>
          <w:rFonts w:ascii="Helvetica Neue Light" w:hAnsi="Helvetica Neue Light" w:cs="Arial"/>
          <w:sz w:val="22"/>
          <w:szCs w:val="22"/>
          <w:lang w:val="en-GB"/>
        </w:rPr>
        <w:t>: Hanging up selected flyers and photo portraits + photographic documentation</w:t>
      </w:r>
    </w:p>
    <w:p w14:paraId="2A480920" w14:textId="77777777" w:rsidR="001209F7" w:rsidRPr="00B55DED" w:rsidRDefault="001209F7" w:rsidP="00292575">
      <w:pPr>
        <w:shd w:val="clear" w:color="auto" w:fill="FFFFFF"/>
        <w:jc w:val="both"/>
        <w:rPr>
          <w:rFonts w:ascii="Helvetica Neue Light" w:hAnsi="Helvetica Neue Light" w:cs="Arial"/>
          <w:sz w:val="22"/>
          <w:szCs w:val="22"/>
        </w:rPr>
      </w:pPr>
      <w:r>
        <w:rPr>
          <w:rFonts w:ascii="Helvetica Neue Light" w:hAnsi="Helvetica Neue Light" w:cs="Arial"/>
          <w:sz w:val="22"/>
          <w:szCs w:val="22"/>
          <w:lang w:val="en-GB"/>
        </w:rPr>
        <w:t>Day rate 400 euros x 2p = 800 euros</w:t>
      </w:r>
    </w:p>
    <w:p w14:paraId="2892DFAD" w14:textId="77777777" w:rsidR="001209F7" w:rsidRPr="00B55DED" w:rsidRDefault="001209F7" w:rsidP="00292575">
      <w:pPr>
        <w:shd w:val="clear" w:color="auto" w:fill="FFFFFF"/>
        <w:jc w:val="both"/>
        <w:rPr>
          <w:rFonts w:ascii="Helvetica Neue Light" w:hAnsi="Helvetica Neue Light" w:cs="Arial"/>
          <w:sz w:val="22"/>
          <w:szCs w:val="22"/>
        </w:rPr>
      </w:pPr>
      <w:r>
        <w:rPr>
          <w:rFonts w:ascii="Helvetica Neue Light" w:hAnsi="Helvetica Neue Light" w:cs="Arial"/>
          <w:i/>
          <w:iCs/>
          <w:sz w:val="22"/>
          <w:szCs w:val="22"/>
          <w:lang w:val="en-GB"/>
        </w:rPr>
        <w:t> </w:t>
      </w:r>
    </w:p>
    <w:p w14:paraId="259BBB87" w14:textId="77777777" w:rsidR="001209F7" w:rsidRPr="00B55DED" w:rsidRDefault="001209F7" w:rsidP="00292575">
      <w:pPr>
        <w:shd w:val="clear" w:color="auto" w:fill="FFFFFF"/>
        <w:jc w:val="both"/>
        <w:rPr>
          <w:rFonts w:ascii="Helvetica Neue Light" w:hAnsi="Helvetica Neue Light" w:cs="Arial"/>
          <w:sz w:val="22"/>
          <w:szCs w:val="22"/>
        </w:rPr>
      </w:pPr>
      <w:r>
        <w:rPr>
          <w:rFonts w:ascii="Helvetica Neue Light" w:hAnsi="Helvetica Neue Light" w:cs="Arial"/>
          <w:sz w:val="22"/>
          <w:szCs w:val="22"/>
          <w:lang w:val="en-GB"/>
        </w:rPr>
        <w:t>Total: 2,958.52 euros</w:t>
      </w:r>
    </w:p>
    <w:p w14:paraId="6275EF0D" w14:textId="77777777" w:rsidR="001209F7" w:rsidRPr="00B55DED" w:rsidRDefault="001209F7" w:rsidP="00292575">
      <w:pPr>
        <w:shd w:val="clear" w:color="auto" w:fill="FFFFFF"/>
        <w:jc w:val="both"/>
        <w:rPr>
          <w:rFonts w:ascii="Helvetica Neue Light" w:hAnsi="Helvetica Neue Light" w:cs="Arial"/>
          <w:sz w:val="22"/>
          <w:szCs w:val="22"/>
        </w:rPr>
      </w:pPr>
      <w:r>
        <w:rPr>
          <w:rFonts w:ascii="Helvetica Neue Light" w:hAnsi="Helvetica Neue Light" w:cs="Arial"/>
          <w:sz w:val="22"/>
          <w:szCs w:val="22"/>
          <w:lang w:val="en-GB"/>
        </w:rPr>
        <w:t> </w:t>
      </w:r>
    </w:p>
    <w:p w14:paraId="6160AAB9" w14:textId="77777777" w:rsidR="001209F7" w:rsidRPr="00B55DED" w:rsidRDefault="001209F7" w:rsidP="00292575">
      <w:pPr>
        <w:shd w:val="clear" w:color="auto" w:fill="FFFFFF"/>
        <w:jc w:val="both"/>
        <w:rPr>
          <w:rFonts w:ascii="Helvetica Neue Light" w:hAnsi="Helvetica Neue Light" w:cs="Arial"/>
          <w:sz w:val="22"/>
          <w:szCs w:val="22"/>
        </w:rPr>
      </w:pPr>
      <w:r>
        <w:rPr>
          <w:rFonts w:ascii="Helvetica Neue Light" w:hAnsi="Helvetica Neue Light" w:cs="Arial"/>
          <w:sz w:val="22"/>
          <w:szCs w:val="22"/>
          <w:lang w:val="en-GB"/>
        </w:rPr>
        <w:t>+ kilometre allowance</w:t>
      </w:r>
    </w:p>
    <w:p w14:paraId="548275B7" w14:textId="77777777" w:rsidR="001209F7" w:rsidRPr="00B55DED" w:rsidRDefault="001209F7" w:rsidP="00292575">
      <w:pPr>
        <w:shd w:val="clear" w:color="auto" w:fill="FFFFFF"/>
        <w:jc w:val="both"/>
        <w:rPr>
          <w:rFonts w:ascii="Helvetica Neue Light" w:hAnsi="Helvetica Neue Light" w:cs="Arial"/>
          <w:sz w:val="22"/>
          <w:szCs w:val="22"/>
        </w:rPr>
      </w:pPr>
      <w:r>
        <w:rPr>
          <w:rFonts w:ascii="Helvetica Neue Light" w:hAnsi="Helvetica Neue Light" w:cs="Arial"/>
          <w:sz w:val="22"/>
          <w:szCs w:val="22"/>
          <w:lang w:val="en-GB"/>
        </w:rPr>
        <w:t> </w:t>
      </w:r>
    </w:p>
    <w:p w14:paraId="2BEAC6A6" w14:textId="77777777" w:rsidR="001209F7" w:rsidRPr="00B55DED" w:rsidRDefault="001209F7" w:rsidP="00292575">
      <w:pPr>
        <w:shd w:val="clear" w:color="auto" w:fill="FFFFFF"/>
        <w:jc w:val="both"/>
        <w:rPr>
          <w:rFonts w:ascii="Helvetica Neue Light" w:hAnsi="Helvetica Neue Light" w:cs="Arial"/>
          <w:sz w:val="22"/>
          <w:szCs w:val="22"/>
        </w:rPr>
      </w:pPr>
      <w:r>
        <w:rPr>
          <w:rFonts w:ascii="Helvetica Neue Light" w:hAnsi="Helvetica Neue Light" w:cs="Arial"/>
          <w:sz w:val="22"/>
          <w:szCs w:val="22"/>
          <w:lang w:val="en-GB"/>
        </w:rPr>
        <w:t>+ accommodation if necessary</w:t>
      </w:r>
    </w:p>
    <w:p w14:paraId="68D3879F" w14:textId="77777777" w:rsidR="001209F7" w:rsidRPr="00B55DED" w:rsidRDefault="001209F7" w:rsidP="00292575">
      <w:pPr>
        <w:shd w:val="clear" w:color="auto" w:fill="FFFFFF"/>
        <w:jc w:val="both"/>
        <w:rPr>
          <w:rFonts w:ascii="Helvetica Neue Light" w:hAnsi="Helvetica Neue Light" w:cs="Arial"/>
          <w:sz w:val="22"/>
          <w:szCs w:val="22"/>
        </w:rPr>
      </w:pPr>
      <w:r>
        <w:rPr>
          <w:rFonts w:ascii="Helvetica Neue Light" w:hAnsi="Helvetica Neue Light" w:cs="Arial"/>
          <w:sz w:val="22"/>
          <w:szCs w:val="22"/>
          <w:lang w:val="en-GB"/>
        </w:rPr>
        <w:t> </w:t>
      </w:r>
    </w:p>
    <w:p w14:paraId="1606DD3E" w14:textId="77777777" w:rsidR="001209F7" w:rsidRPr="00B55DED" w:rsidRDefault="001209F7" w:rsidP="00292575">
      <w:pPr>
        <w:shd w:val="clear" w:color="auto" w:fill="FFFFFF"/>
        <w:jc w:val="both"/>
        <w:rPr>
          <w:rFonts w:ascii="Helvetica Neue Light" w:hAnsi="Helvetica Neue Light" w:cs="Arial"/>
          <w:sz w:val="22"/>
          <w:szCs w:val="22"/>
        </w:rPr>
      </w:pPr>
      <w:r>
        <w:rPr>
          <w:rFonts w:ascii="Helvetica Neue Light" w:hAnsi="Helvetica Neue Light" w:cs="Arial"/>
          <w:sz w:val="22"/>
          <w:szCs w:val="22"/>
          <w:lang w:val="en-GB"/>
        </w:rPr>
        <w:t>+ requests to partner sites:</w:t>
      </w:r>
    </w:p>
    <w:p w14:paraId="20625E61" w14:textId="7BAF92DA" w:rsidR="001209F7" w:rsidRPr="00B55DED" w:rsidRDefault="001209F7" w:rsidP="00DA4D87">
      <w:pPr>
        <w:shd w:val="clear" w:color="auto" w:fill="FFFFFF"/>
        <w:spacing w:before="100" w:beforeAutospacing="1" w:after="100" w:afterAutospacing="1"/>
        <w:ind w:left="708"/>
        <w:jc w:val="both"/>
        <w:rPr>
          <w:rFonts w:ascii="Helvetica Neue Light" w:hAnsi="Helvetica Neue Light" w:cs="Arial"/>
          <w:sz w:val="22"/>
          <w:szCs w:val="22"/>
        </w:rPr>
      </w:pPr>
      <w:r>
        <w:rPr>
          <w:rFonts w:ascii="Helvetica Neue Light" w:hAnsi="Helvetica Neue Light"/>
          <w:sz w:val="22"/>
          <w:szCs w:val="22"/>
          <w:lang w:val="en-GB"/>
        </w:rPr>
        <w:t>- Permission to hang posters in public (minimum 1 wall with a surface area of 4 m2 and in a good location)</w:t>
      </w:r>
    </w:p>
    <w:p w14:paraId="78CB7452" w14:textId="6D6AE859" w:rsidR="001209F7" w:rsidRPr="00B55DED" w:rsidRDefault="001209F7" w:rsidP="00DA4D87">
      <w:pPr>
        <w:shd w:val="clear" w:color="auto" w:fill="FFFFFF"/>
        <w:spacing w:before="100" w:beforeAutospacing="1" w:after="100" w:afterAutospacing="1"/>
        <w:ind w:left="708"/>
        <w:jc w:val="both"/>
        <w:rPr>
          <w:rFonts w:ascii="Helvetica Neue Light" w:hAnsi="Helvetica Neue Light" w:cs="Arial"/>
          <w:sz w:val="22"/>
          <w:szCs w:val="22"/>
        </w:rPr>
      </w:pPr>
      <w:r>
        <w:rPr>
          <w:rFonts w:ascii="Helvetica Neue Light" w:hAnsi="Helvetica Neue Light"/>
          <w:sz w:val="22"/>
          <w:szCs w:val="22"/>
          <w:lang w:val="en-GB"/>
        </w:rPr>
        <w:t>- Borrow a ladder</w:t>
      </w:r>
    </w:p>
    <w:sectPr w:rsidR="001209F7" w:rsidRPr="00B55DED" w:rsidSect="00B578B6">
      <w:pgSz w:w="11900" w:h="16840"/>
      <w:pgMar w:top="1418" w:right="1134" w:bottom="1418" w:left="113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Lucida Grande">
    <w:altName w:val="Segoe UI"/>
    <w:charset w:val="00"/>
    <w:family w:val="auto"/>
    <w:pitch w:val="variable"/>
    <w:sig w:usb0="E1000AEF" w:usb1="5000A1FF" w:usb2="00000000" w:usb3="00000000" w:csb0="000001BF" w:csb1="00000000"/>
  </w:font>
  <w:font w:name="Times">
    <w:panose1 w:val="02020603050405020304"/>
    <w:charset w:val="00"/>
    <w:family w:val="auto"/>
    <w:pitch w:val="variable"/>
    <w:sig w:usb0="00000003" w:usb1="00000000" w:usb2="00000000" w:usb3="00000000" w:csb0="00000001" w:csb1="00000000"/>
  </w:font>
  <w:font w:name="Helvetica Neue Light">
    <w:altName w:val="Times New Roman"/>
    <w:charset w:val="00"/>
    <w:family w:val="auto"/>
    <w:pitch w:val="variable"/>
    <w:sig w:usb0="00000001" w:usb1="5000205B" w:usb2="00000002" w:usb3="00000000" w:csb0="00000007"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1FE7698"/>
    <w:multiLevelType w:val="hybridMultilevel"/>
    <w:tmpl w:val="CB8C5E4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2F103337"/>
    <w:multiLevelType w:val="hybridMultilevel"/>
    <w:tmpl w:val="E4E85A0C"/>
    <w:lvl w:ilvl="0" w:tplc="267A91D8">
      <w:start w:val="2016"/>
      <w:numFmt w:val="bullet"/>
      <w:lvlText w:val="–"/>
      <w:lvlJc w:val="left"/>
      <w:pPr>
        <w:ind w:left="1428" w:hanging="360"/>
      </w:pPr>
      <w:rPr>
        <w:rFonts w:ascii="Arial" w:eastAsiaTheme="minorEastAsia" w:hAnsi="Arial" w:cs="Arial" w:hint="default"/>
      </w:rPr>
    </w:lvl>
    <w:lvl w:ilvl="1" w:tplc="040C0003" w:tentative="1">
      <w:start w:val="1"/>
      <w:numFmt w:val="bullet"/>
      <w:lvlText w:val="o"/>
      <w:lvlJc w:val="left"/>
      <w:pPr>
        <w:ind w:left="2148" w:hanging="360"/>
      </w:pPr>
      <w:rPr>
        <w:rFonts w:ascii="Courier New" w:hAnsi="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2">
    <w:nsid w:val="330F7AB2"/>
    <w:multiLevelType w:val="hybridMultilevel"/>
    <w:tmpl w:val="8AD0C50C"/>
    <w:lvl w:ilvl="0" w:tplc="D7521FB8">
      <w:numFmt w:val="bullet"/>
      <w:lvlText w:val=""/>
      <w:lvlJc w:val="left"/>
      <w:pPr>
        <w:ind w:left="475" w:hanging="171"/>
      </w:pPr>
      <w:rPr>
        <w:rFonts w:ascii="Symbol" w:eastAsia="Symbol" w:hAnsi="Symbol" w:cs="Symbol" w:hint="default"/>
        <w:w w:val="100"/>
        <w:sz w:val="22"/>
        <w:szCs w:val="22"/>
        <w:lang w:val="fr-FR" w:eastAsia="fr-FR" w:bidi="fr-FR"/>
      </w:rPr>
    </w:lvl>
    <w:lvl w:ilvl="1" w:tplc="45D21A98">
      <w:numFmt w:val="bullet"/>
      <w:lvlText w:val="•"/>
      <w:lvlJc w:val="left"/>
      <w:pPr>
        <w:ind w:left="1286" w:hanging="171"/>
      </w:pPr>
      <w:rPr>
        <w:rFonts w:hint="default"/>
        <w:lang w:val="fr-FR" w:eastAsia="fr-FR" w:bidi="fr-FR"/>
      </w:rPr>
    </w:lvl>
    <w:lvl w:ilvl="2" w:tplc="79E6C784">
      <w:numFmt w:val="bullet"/>
      <w:lvlText w:val="•"/>
      <w:lvlJc w:val="left"/>
      <w:pPr>
        <w:ind w:left="2093" w:hanging="171"/>
      </w:pPr>
      <w:rPr>
        <w:rFonts w:hint="default"/>
        <w:lang w:val="fr-FR" w:eastAsia="fr-FR" w:bidi="fr-FR"/>
      </w:rPr>
    </w:lvl>
    <w:lvl w:ilvl="3" w:tplc="ABB4B020">
      <w:numFmt w:val="bullet"/>
      <w:lvlText w:val="•"/>
      <w:lvlJc w:val="left"/>
      <w:pPr>
        <w:ind w:left="2900" w:hanging="171"/>
      </w:pPr>
      <w:rPr>
        <w:rFonts w:hint="default"/>
        <w:lang w:val="fr-FR" w:eastAsia="fr-FR" w:bidi="fr-FR"/>
      </w:rPr>
    </w:lvl>
    <w:lvl w:ilvl="4" w:tplc="669CF8C6">
      <w:numFmt w:val="bullet"/>
      <w:lvlText w:val="•"/>
      <w:lvlJc w:val="left"/>
      <w:pPr>
        <w:ind w:left="3707" w:hanging="171"/>
      </w:pPr>
      <w:rPr>
        <w:rFonts w:hint="default"/>
        <w:lang w:val="fr-FR" w:eastAsia="fr-FR" w:bidi="fr-FR"/>
      </w:rPr>
    </w:lvl>
    <w:lvl w:ilvl="5" w:tplc="4EFA238C">
      <w:numFmt w:val="bullet"/>
      <w:lvlText w:val="•"/>
      <w:lvlJc w:val="left"/>
      <w:pPr>
        <w:ind w:left="4514" w:hanging="171"/>
      </w:pPr>
      <w:rPr>
        <w:rFonts w:hint="default"/>
        <w:lang w:val="fr-FR" w:eastAsia="fr-FR" w:bidi="fr-FR"/>
      </w:rPr>
    </w:lvl>
    <w:lvl w:ilvl="6" w:tplc="2BA248C2">
      <w:numFmt w:val="bullet"/>
      <w:lvlText w:val="•"/>
      <w:lvlJc w:val="left"/>
      <w:pPr>
        <w:ind w:left="5321" w:hanging="171"/>
      </w:pPr>
      <w:rPr>
        <w:rFonts w:hint="default"/>
        <w:lang w:val="fr-FR" w:eastAsia="fr-FR" w:bidi="fr-FR"/>
      </w:rPr>
    </w:lvl>
    <w:lvl w:ilvl="7" w:tplc="B644F4F4">
      <w:numFmt w:val="bullet"/>
      <w:lvlText w:val="•"/>
      <w:lvlJc w:val="left"/>
      <w:pPr>
        <w:ind w:left="6128" w:hanging="171"/>
      </w:pPr>
      <w:rPr>
        <w:rFonts w:hint="default"/>
        <w:lang w:val="fr-FR" w:eastAsia="fr-FR" w:bidi="fr-FR"/>
      </w:rPr>
    </w:lvl>
    <w:lvl w:ilvl="8" w:tplc="F7A4FA16">
      <w:numFmt w:val="bullet"/>
      <w:lvlText w:val="•"/>
      <w:lvlJc w:val="left"/>
      <w:pPr>
        <w:ind w:left="6935" w:hanging="171"/>
      </w:pPr>
      <w:rPr>
        <w:rFonts w:hint="default"/>
        <w:lang w:val="fr-FR" w:eastAsia="fr-FR" w:bidi="fr-FR"/>
      </w:rPr>
    </w:lvl>
  </w:abstractNum>
  <w:abstractNum w:abstractNumId="3">
    <w:nsid w:val="37A57F8C"/>
    <w:multiLevelType w:val="hybridMultilevel"/>
    <w:tmpl w:val="EF14573C"/>
    <w:lvl w:ilvl="0" w:tplc="267A91D8">
      <w:start w:val="2016"/>
      <w:numFmt w:val="bullet"/>
      <w:lvlText w:val="–"/>
      <w:lvlJc w:val="left"/>
      <w:pPr>
        <w:ind w:left="720" w:hanging="360"/>
      </w:pPr>
      <w:rPr>
        <w:rFonts w:ascii="Arial" w:eastAsiaTheme="minorEastAsia" w:hAnsi="Arial" w:cs="Aria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4C94025B"/>
    <w:multiLevelType w:val="hybridMultilevel"/>
    <w:tmpl w:val="31FC0C36"/>
    <w:lvl w:ilvl="0" w:tplc="267A91D8">
      <w:start w:val="2016"/>
      <w:numFmt w:val="bullet"/>
      <w:lvlText w:val="–"/>
      <w:lvlJc w:val="left"/>
      <w:pPr>
        <w:ind w:left="1428" w:hanging="360"/>
      </w:pPr>
      <w:rPr>
        <w:rFonts w:ascii="Arial" w:eastAsiaTheme="minorEastAsia" w:hAnsi="Arial" w:cs="Arial" w:hint="default"/>
      </w:rPr>
    </w:lvl>
    <w:lvl w:ilvl="1" w:tplc="040C0003" w:tentative="1">
      <w:start w:val="1"/>
      <w:numFmt w:val="bullet"/>
      <w:lvlText w:val="o"/>
      <w:lvlJc w:val="left"/>
      <w:pPr>
        <w:ind w:left="2148" w:hanging="360"/>
      </w:pPr>
      <w:rPr>
        <w:rFonts w:ascii="Courier New" w:hAnsi="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5">
    <w:nsid w:val="50337C9C"/>
    <w:multiLevelType w:val="hybridMultilevel"/>
    <w:tmpl w:val="8FB49020"/>
    <w:lvl w:ilvl="0" w:tplc="567EA654">
      <w:start w:val="4"/>
      <w:numFmt w:val="bullet"/>
      <w:lvlText w:val="-"/>
      <w:lvlJc w:val="left"/>
      <w:pPr>
        <w:ind w:left="665" w:hanging="360"/>
      </w:pPr>
      <w:rPr>
        <w:rFonts w:ascii="Garamond" w:eastAsia="Garamond" w:hAnsi="Garamond" w:cs="Garamond" w:hint="default"/>
      </w:rPr>
    </w:lvl>
    <w:lvl w:ilvl="1" w:tplc="040C0003" w:tentative="1">
      <w:start w:val="1"/>
      <w:numFmt w:val="bullet"/>
      <w:lvlText w:val="o"/>
      <w:lvlJc w:val="left"/>
      <w:pPr>
        <w:ind w:left="1385" w:hanging="360"/>
      </w:pPr>
      <w:rPr>
        <w:rFonts w:ascii="Courier New" w:hAnsi="Courier New" w:hint="default"/>
      </w:rPr>
    </w:lvl>
    <w:lvl w:ilvl="2" w:tplc="040C0005" w:tentative="1">
      <w:start w:val="1"/>
      <w:numFmt w:val="bullet"/>
      <w:lvlText w:val=""/>
      <w:lvlJc w:val="left"/>
      <w:pPr>
        <w:ind w:left="2105" w:hanging="360"/>
      </w:pPr>
      <w:rPr>
        <w:rFonts w:ascii="Wingdings" w:hAnsi="Wingdings" w:hint="default"/>
      </w:rPr>
    </w:lvl>
    <w:lvl w:ilvl="3" w:tplc="040C0001" w:tentative="1">
      <w:start w:val="1"/>
      <w:numFmt w:val="bullet"/>
      <w:lvlText w:val=""/>
      <w:lvlJc w:val="left"/>
      <w:pPr>
        <w:ind w:left="2825" w:hanging="360"/>
      </w:pPr>
      <w:rPr>
        <w:rFonts w:ascii="Symbol" w:hAnsi="Symbol" w:hint="default"/>
      </w:rPr>
    </w:lvl>
    <w:lvl w:ilvl="4" w:tplc="040C0003" w:tentative="1">
      <w:start w:val="1"/>
      <w:numFmt w:val="bullet"/>
      <w:lvlText w:val="o"/>
      <w:lvlJc w:val="left"/>
      <w:pPr>
        <w:ind w:left="3545" w:hanging="360"/>
      </w:pPr>
      <w:rPr>
        <w:rFonts w:ascii="Courier New" w:hAnsi="Courier New" w:hint="default"/>
      </w:rPr>
    </w:lvl>
    <w:lvl w:ilvl="5" w:tplc="040C0005" w:tentative="1">
      <w:start w:val="1"/>
      <w:numFmt w:val="bullet"/>
      <w:lvlText w:val=""/>
      <w:lvlJc w:val="left"/>
      <w:pPr>
        <w:ind w:left="4265" w:hanging="360"/>
      </w:pPr>
      <w:rPr>
        <w:rFonts w:ascii="Wingdings" w:hAnsi="Wingdings" w:hint="default"/>
      </w:rPr>
    </w:lvl>
    <w:lvl w:ilvl="6" w:tplc="040C0001" w:tentative="1">
      <w:start w:val="1"/>
      <w:numFmt w:val="bullet"/>
      <w:lvlText w:val=""/>
      <w:lvlJc w:val="left"/>
      <w:pPr>
        <w:ind w:left="4985" w:hanging="360"/>
      </w:pPr>
      <w:rPr>
        <w:rFonts w:ascii="Symbol" w:hAnsi="Symbol" w:hint="default"/>
      </w:rPr>
    </w:lvl>
    <w:lvl w:ilvl="7" w:tplc="040C0003" w:tentative="1">
      <w:start w:val="1"/>
      <w:numFmt w:val="bullet"/>
      <w:lvlText w:val="o"/>
      <w:lvlJc w:val="left"/>
      <w:pPr>
        <w:ind w:left="5705" w:hanging="360"/>
      </w:pPr>
      <w:rPr>
        <w:rFonts w:ascii="Courier New" w:hAnsi="Courier New" w:hint="default"/>
      </w:rPr>
    </w:lvl>
    <w:lvl w:ilvl="8" w:tplc="040C0005" w:tentative="1">
      <w:start w:val="1"/>
      <w:numFmt w:val="bullet"/>
      <w:lvlText w:val=""/>
      <w:lvlJc w:val="left"/>
      <w:pPr>
        <w:ind w:left="6425" w:hanging="360"/>
      </w:pPr>
      <w:rPr>
        <w:rFonts w:ascii="Wingdings" w:hAnsi="Wingdings" w:hint="default"/>
      </w:rPr>
    </w:lvl>
  </w:abstractNum>
  <w:abstractNum w:abstractNumId="6">
    <w:nsid w:val="574E20F0"/>
    <w:multiLevelType w:val="hybridMultilevel"/>
    <w:tmpl w:val="DA1AC946"/>
    <w:lvl w:ilvl="0" w:tplc="A096102C">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604E5660"/>
    <w:multiLevelType w:val="hybridMultilevel"/>
    <w:tmpl w:val="AF9445F0"/>
    <w:lvl w:ilvl="0" w:tplc="267A91D8">
      <w:start w:val="2016"/>
      <w:numFmt w:val="bullet"/>
      <w:lvlText w:val="–"/>
      <w:lvlJc w:val="left"/>
      <w:pPr>
        <w:ind w:left="1428" w:hanging="360"/>
      </w:pPr>
      <w:rPr>
        <w:rFonts w:ascii="Arial" w:eastAsiaTheme="minorEastAsia" w:hAnsi="Arial" w:cs="Arial" w:hint="default"/>
      </w:rPr>
    </w:lvl>
    <w:lvl w:ilvl="1" w:tplc="040C0003" w:tentative="1">
      <w:start w:val="1"/>
      <w:numFmt w:val="bullet"/>
      <w:lvlText w:val="o"/>
      <w:lvlJc w:val="left"/>
      <w:pPr>
        <w:ind w:left="2148" w:hanging="360"/>
      </w:pPr>
      <w:rPr>
        <w:rFonts w:ascii="Courier New" w:hAnsi="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8">
    <w:nsid w:val="6E446EB2"/>
    <w:multiLevelType w:val="hybridMultilevel"/>
    <w:tmpl w:val="AEBAA294"/>
    <w:lvl w:ilvl="0" w:tplc="4E0A4A7A">
      <w:start w:val="4"/>
      <w:numFmt w:val="bullet"/>
      <w:lvlText w:val=""/>
      <w:lvlJc w:val="left"/>
      <w:pPr>
        <w:ind w:left="720" w:hanging="360"/>
      </w:pPr>
      <w:rPr>
        <w:rFonts w:ascii="Wingdings" w:eastAsia="Garamond" w:hAnsi="Wingdings" w:cs="Aria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74331B43"/>
    <w:multiLevelType w:val="hybridMultilevel"/>
    <w:tmpl w:val="4420E550"/>
    <w:lvl w:ilvl="0" w:tplc="267A91D8">
      <w:start w:val="2016"/>
      <w:numFmt w:val="bullet"/>
      <w:lvlText w:val="–"/>
      <w:lvlJc w:val="left"/>
      <w:pPr>
        <w:ind w:left="1428" w:hanging="360"/>
      </w:pPr>
      <w:rPr>
        <w:rFonts w:ascii="Arial" w:eastAsiaTheme="minorEastAsia" w:hAnsi="Arial" w:cs="Arial" w:hint="default"/>
      </w:rPr>
    </w:lvl>
    <w:lvl w:ilvl="1" w:tplc="040C0003" w:tentative="1">
      <w:start w:val="1"/>
      <w:numFmt w:val="bullet"/>
      <w:lvlText w:val="o"/>
      <w:lvlJc w:val="left"/>
      <w:pPr>
        <w:ind w:left="2148" w:hanging="360"/>
      </w:pPr>
      <w:rPr>
        <w:rFonts w:ascii="Courier New" w:hAnsi="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hint="default"/>
      </w:rPr>
    </w:lvl>
    <w:lvl w:ilvl="8" w:tplc="040C0005" w:tentative="1">
      <w:start w:val="1"/>
      <w:numFmt w:val="bullet"/>
      <w:lvlText w:val=""/>
      <w:lvlJc w:val="left"/>
      <w:pPr>
        <w:ind w:left="7188" w:hanging="360"/>
      </w:pPr>
      <w:rPr>
        <w:rFonts w:ascii="Wingdings" w:hAnsi="Wingdings" w:hint="default"/>
      </w:rPr>
    </w:lvl>
  </w:abstractNum>
  <w:num w:numId="1">
    <w:abstractNumId w:val="2"/>
  </w:num>
  <w:num w:numId="2">
    <w:abstractNumId w:val="5"/>
  </w:num>
  <w:num w:numId="3">
    <w:abstractNumId w:val="8"/>
  </w:num>
  <w:num w:numId="4">
    <w:abstractNumId w:val="0"/>
  </w:num>
  <w:num w:numId="5">
    <w:abstractNumId w:val="3"/>
  </w:num>
  <w:num w:numId="6">
    <w:abstractNumId w:val="1"/>
  </w:num>
  <w:num w:numId="7">
    <w:abstractNumId w:val="9"/>
  </w:num>
  <w:num w:numId="8">
    <w:abstractNumId w:val="7"/>
  </w:num>
  <w:num w:numId="9">
    <w:abstractNumId w:val="4"/>
  </w:num>
  <w:num w:numId="1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4209A"/>
    <w:rsid w:val="00044A03"/>
    <w:rsid w:val="00053B08"/>
    <w:rsid w:val="000C0B0B"/>
    <w:rsid w:val="000E237C"/>
    <w:rsid w:val="000E35A3"/>
    <w:rsid w:val="00110650"/>
    <w:rsid w:val="00114438"/>
    <w:rsid w:val="001209F7"/>
    <w:rsid w:val="00161C99"/>
    <w:rsid w:val="0016704C"/>
    <w:rsid w:val="00187FFD"/>
    <w:rsid w:val="0019123E"/>
    <w:rsid w:val="001B1CB6"/>
    <w:rsid w:val="001F3067"/>
    <w:rsid w:val="00292575"/>
    <w:rsid w:val="002C6820"/>
    <w:rsid w:val="00311D75"/>
    <w:rsid w:val="00347161"/>
    <w:rsid w:val="003713A6"/>
    <w:rsid w:val="003779E1"/>
    <w:rsid w:val="003E0B68"/>
    <w:rsid w:val="003E454B"/>
    <w:rsid w:val="003F38C3"/>
    <w:rsid w:val="003F3A70"/>
    <w:rsid w:val="0040414A"/>
    <w:rsid w:val="00430F8A"/>
    <w:rsid w:val="00432F23"/>
    <w:rsid w:val="00446801"/>
    <w:rsid w:val="004829B9"/>
    <w:rsid w:val="005349A1"/>
    <w:rsid w:val="005451F5"/>
    <w:rsid w:val="00547856"/>
    <w:rsid w:val="006524C2"/>
    <w:rsid w:val="006F523B"/>
    <w:rsid w:val="00704FDA"/>
    <w:rsid w:val="00743CCC"/>
    <w:rsid w:val="00760CF6"/>
    <w:rsid w:val="00772F10"/>
    <w:rsid w:val="00777E01"/>
    <w:rsid w:val="007972EB"/>
    <w:rsid w:val="007A40F3"/>
    <w:rsid w:val="0084209A"/>
    <w:rsid w:val="0084428A"/>
    <w:rsid w:val="0084531C"/>
    <w:rsid w:val="008921A6"/>
    <w:rsid w:val="00895811"/>
    <w:rsid w:val="008A21C4"/>
    <w:rsid w:val="008B6CE5"/>
    <w:rsid w:val="008C0695"/>
    <w:rsid w:val="009C01F8"/>
    <w:rsid w:val="009C1F37"/>
    <w:rsid w:val="009E150E"/>
    <w:rsid w:val="00A011B5"/>
    <w:rsid w:val="00A1515D"/>
    <w:rsid w:val="00A500B5"/>
    <w:rsid w:val="00A71067"/>
    <w:rsid w:val="00A711FD"/>
    <w:rsid w:val="00A85120"/>
    <w:rsid w:val="00AD5358"/>
    <w:rsid w:val="00B45B83"/>
    <w:rsid w:val="00B55DED"/>
    <w:rsid w:val="00B578B6"/>
    <w:rsid w:val="00B85D0E"/>
    <w:rsid w:val="00BB4085"/>
    <w:rsid w:val="00BB54D2"/>
    <w:rsid w:val="00BB7773"/>
    <w:rsid w:val="00BC118A"/>
    <w:rsid w:val="00BE1071"/>
    <w:rsid w:val="00BE69CB"/>
    <w:rsid w:val="00C42F08"/>
    <w:rsid w:val="00CF233F"/>
    <w:rsid w:val="00CF4E7A"/>
    <w:rsid w:val="00D0774B"/>
    <w:rsid w:val="00D927D6"/>
    <w:rsid w:val="00DA4D87"/>
    <w:rsid w:val="00DB3363"/>
    <w:rsid w:val="00DB7C37"/>
    <w:rsid w:val="00DF5B34"/>
    <w:rsid w:val="00DF7FEC"/>
    <w:rsid w:val="00E2751B"/>
    <w:rsid w:val="00E342AF"/>
    <w:rsid w:val="00E80D1C"/>
    <w:rsid w:val="00E85C47"/>
    <w:rsid w:val="00EC0289"/>
    <w:rsid w:val="00F64DEB"/>
    <w:rsid w:val="00F84CD8"/>
    <w:rsid w:val="00F93B76"/>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05579F3"/>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84209A"/>
    <w:rPr>
      <w:rFonts w:ascii="Lucida Grande" w:hAnsi="Lucida Grande"/>
      <w:sz w:val="18"/>
      <w:szCs w:val="18"/>
    </w:rPr>
  </w:style>
  <w:style w:type="character" w:customStyle="1" w:styleId="TextedebullesCar">
    <w:name w:val="Texte de bulles Car"/>
    <w:basedOn w:val="Policepardfaut"/>
    <w:link w:val="Textedebulles"/>
    <w:uiPriority w:val="99"/>
    <w:semiHidden/>
    <w:rsid w:val="0084209A"/>
    <w:rPr>
      <w:rFonts w:ascii="Lucida Grande" w:hAnsi="Lucida Grande"/>
      <w:sz w:val="18"/>
      <w:szCs w:val="18"/>
    </w:rPr>
  </w:style>
  <w:style w:type="paragraph" w:styleId="Corpsdetexte">
    <w:name w:val="Body Text"/>
    <w:basedOn w:val="Normal"/>
    <w:link w:val="CorpsdetexteCar"/>
    <w:uiPriority w:val="1"/>
    <w:qFormat/>
    <w:rsid w:val="00E342AF"/>
    <w:pPr>
      <w:widowControl w:val="0"/>
      <w:autoSpaceDE w:val="0"/>
      <w:autoSpaceDN w:val="0"/>
    </w:pPr>
    <w:rPr>
      <w:rFonts w:ascii="Garamond" w:eastAsia="Garamond" w:hAnsi="Garamond" w:cs="Garamond"/>
      <w:sz w:val="22"/>
      <w:szCs w:val="22"/>
      <w:lang w:bidi="fr-FR"/>
    </w:rPr>
  </w:style>
  <w:style w:type="character" w:customStyle="1" w:styleId="CorpsdetexteCar">
    <w:name w:val="Corps de texte Car"/>
    <w:basedOn w:val="Policepardfaut"/>
    <w:link w:val="Corpsdetexte"/>
    <w:uiPriority w:val="1"/>
    <w:rsid w:val="00E342AF"/>
    <w:rPr>
      <w:rFonts w:ascii="Garamond" w:eastAsia="Garamond" w:hAnsi="Garamond" w:cs="Garamond"/>
      <w:sz w:val="22"/>
      <w:szCs w:val="22"/>
      <w:lang w:bidi="fr-FR"/>
    </w:rPr>
  </w:style>
  <w:style w:type="paragraph" w:styleId="Paragraphedeliste">
    <w:name w:val="List Paragraph"/>
    <w:basedOn w:val="Normal"/>
    <w:uiPriority w:val="34"/>
    <w:qFormat/>
    <w:rsid w:val="00E342AF"/>
    <w:pPr>
      <w:widowControl w:val="0"/>
      <w:autoSpaceDE w:val="0"/>
      <w:autoSpaceDN w:val="0"/>
      <w:ind w:left="475" w:hanging="360"/>
    </w:pPr>
    <w:rPr>
      <w:rFonts w:ascii="Garamond" w:eastAsia="Garamond" w:hAnsi="Garamond" w:cs="Garamond"/>
      <w:sz w:val="22"/>
      <w:szCs w:val="22"/>
      <w:lang w:bidi="fr-FR"/>
    </w:rPr>
  </w:style>
  <w:style w:type="paragraph" w:customStyle="1" w:styleId="Titre41">
    <w:name w:val="Titre 41"/>
    <w:basedOn w:val="Normal"/>
    <w:uiPriority w:val="1"/>
    <w:qFormat/>
    <w:rsid w:val="00161C99"/>
    <w:pPr>
      <w:widowControl w:val="0"/>
      <w:autoSpaceDE w:val="0"/>
      <w:autoSpaceDN w:val="0"/>
      <w:ind w:left="305"/>
      <w:outlineLvl w:val="4"/>
    </w:pPr>
    <w:rPr>
      <w:rFonts w:ascii="Garamond" w:eastAsia="Garamond" w:hAnsi="Garamond" w:cs="Garamond"/>
      <w:b/>
      <w:bCs/>
      <w:sz w:val="22"/>
      <w:szCs w:val="22"/>
      <w:lang w:bidi="fr-FR"/>
    </w:rPr>
  </w:style>
  <w:style w:type="character" w:styleId="Lienhypertexte">
    <w:name w:val="Hyperlink"/>
    <w:basedOn w:val="Policepardfaut"/>
    <w:uiPriority w:val="99"/>
    <w:unhideWhenUsed/>
    <w:rsid w:val="00161C99"/>
    <w:rPr>
      <w:color w:val="0000FF" w:themeColor="hyperlink"/>
      <w:u w:val="single"/>
    </w:rPr>
  </w:style>
  <w:style w:type="character" w:customStyle="1" w:styleId="im">
    <w:name w:val="im"/>
    <w:basedOn w:val="Policepardfaut"/>
    <w:rsid w:val="00430F8A"/>
  </w:style>
  <w:style w:type="paragraph" w:styleId="NormalWeb">
    <w:name w:val="Normal (Web)"/>
    <w:basedOn w:val="Normal"/>
    <w:uiPriority w:val="99"/>
    <w:semiHidden/>
    <w:unhideWhenUsed/>
    <w:rsid w:val="001209F7"/>
    <w:pPr>
      <w:spacing w:before="100" w:beforeAutospacing="1" w:after="100" w:afterAutospacing="1"/>
    </w:pPr>
    <w:rPr>
      <w:rFonts w:ascii="Times" w:hAnsi="Times" w:cs="Times New Roman"/>
      <w:sz w:val="20"/>
      <w:szCs w:val="20"/>
    </w:rPr>
  </w:style>
  <w:style w:type="character" w:styleId="Accentuation">
    <w:name w:val="Emphasis"/>
    <w:basedOn w:val="Policepardfaut"/>
    <w:uiPriority w:val="20"/>
    <w:qFormat/>
    <w:rsid w:val="00053B08"/>
    <w:rPr>
      <w:i/>
      <w:iCs/>
    </w:rPr>
  </w:style>
  <w:style w:type="character" w:styleId="Marquedecommentaire">
    <w:name w:val="annotation reference"/>
    <w:basedOn w:val="Policepardfaut"/>
    <w:uiPriority w:val="99"/>
    <w:semiHidden/>
    <w:unhideWhenUsed/>
    <w:rsid w:val="00BB7773"/>
    <w:rPr>
      <w:sz w:val="16"/>
      <w:szCs w:val="16"/>
    </w:rPr>
  </w:style>
  <w:style w:type="paragraph" w:styleId="Commentaire">
    <w:name w:val="annotation text"/>
    <w:basedOn w:val="Normal"/>
    <w:link w:val="CommentaireCar"/>
    <w:uiPriority w:val="99"/>
    <w:semiHidden/>
    <w:unhideWhenUsed/>
    <w:rsid w:val="00BB7773"/>
    <w:rPr>
      <w:sz w:val="20"/>
      <w:szCs w:val="20"/>
    </w:rPr>
  </w:style>
  <w:style w:type="character" w:customStyle="1" w:styleId="CommentaireCar">
    <w:name w:val="Commentaire Car"/>
    <w:basedOn w:val="Policepardfaut"/>
    <w:link w:val="Commentaire"/>
    <w:uiPriority w:val="99"/>
    <w:semiHidden/>
    <w:rsid w:val="00BB7773"/>
    <w:rPr>
      <w:sz w:val="20"/>
      <w:szCs w:val="20"/>
    </w:rPr>
  </w:style>
  <w:style w:type="paragraph" w:styleId="Objetducommentaire">
    <w:name w:val="annotation subject"/>
    <w:basedOn w:val="Commentaire"/>
    <w:next w:val="Commentaire"/>
    <w:link w:val="ObjetducommentaireCar"/>
    <w:uiPriority w:val="99"/>
    <w:semiHidden/>
    <w:unhideWhenUsed/>
    <w:rsid w:val="00BB7773"/>
    <w:rPr>
      <w:b/>
      <w:bCs/>
    </w:rPr>
  </w:style>
  <w:style w:type="character" w:customStyle="1" w:styleId="ObjetducommentaireCar">
    <w:name w:val="Objet du commentaire Car"/>
    <w:basedOn w:val="CommentaireCar"/>
    <w:link w:val="Objetducommentaire"/>
    <w:uiPriority w:val="99"/>
    <w:semiHidden/>
    <w:rsid w:val="00BB7773"/>
    <w:rPr>
      <w:b/>
      <w:bCs/>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84209A"/>
    <w:rPr>
      <w:rFonts w:ascii="Lucida Grande" w:hAnsi="Lucida Grande"/>
      <w:sz w:val="18"/>
      <w:szCs w:val="18"/>
    </w:rPr>
  </w:style>
  <w:style w:type="character" w:customStyle="1" w:styleId="TextedebullesCar">
    <w:name w:val="Texte de bulles Car"/>
    <w:basedOn w:val="Policepardfaut"/>
    <w:link w:val="Textedebulles"/>
    <w:uiPriority w:val="99"/>
    <w:semiHidden/>
    <w:rsid w:val="0084209A"/>
    <w:rPr>
      <w:rFonts w:ascii="Lucida Grande" w:hAnsi="Lucida Grande"/>
      <w:sz w:val="18"/>
      <w:szCs w:val="18"/>
    </w:rPr>
  </w:style>
  <w:style w:type="paragraph" w:styleId="Corpsdetexte">
    <w:name w:val="Body Text"/>
    <w:basedOn w:val="Normal"/>
    <w:link w:val="CorpsdetexteCar"/>
    <w:uiPriority w:val="1"/>
    <w:qFormat/>
    <w:rsid w:val="00E342AF"/>
    <w:pPr>
      <w:widowControl w:val="0"/>
      <w:autoSpaceDE w:val="0"/>
      <w:autoSpaceDN w:val="0"/>
    </w:pPr>
    <w:rPr>
      <w:rFonts w:ascii="Garamond" w:eastAsia="Garamond" w:hAnsi="Garamond" w:cs="Garamond"/>
      <w:sz w:val="22"/>
      <w:szCs w:val="22"/>
      <w:lang w:bidi="fr-FR"/>
    </w:rPr>
  </w:style>
  <w:style w:type="character" w:customStyle="1" w:styleId="CorpsdetexteCar">
    <w:name w:val="Corps de texte Car"/>
    <w:basedOn w:val="Policepardfaut"/>
    <w:link w:val="Corpsdetexte"/>
    <w:uiPriority w:val="1"/>
    <w:rsid w:val="00E342AF"/>
    <w:rPr>
      <w:rFonts w:ascii="Garamond" w:eastAsia="Garamond" w:hAnsi="Garamond" w:cs="Garamond"/>
      <w:sz w:val="22"/>
      <w:szCs w:val="22"/>
      <w:lang w:bidi="fr-FR"/>
    </w:rPr>
  </w:style>
  <w:style w:type="paragraph" w:styleId="Paragraphedeliste">
    <w:name w:val="List Paragraph"/>
    <w:basedOn w:val="Normal"/>
    <w:uiPriority w:val="34"/>
    <w:qFormat/>
    <w:rsid w:val="00E342AF"/>
    <w:pPr>
      <w:widowControl w:val="0"/>
      <w:autoSpaceDE w:val="0"/>
      <w:autoSpaceDN w:val="0"/>
      <w:ind w:left="475" w:hanging="360"/>
    </w:pPr>
    <w:rPr>
      <w:rFonts w:ascii="Garamond" w:eastAsia="Garamond" w:hAnsi="Garamond" w:cs="Garamond"/>
      <w:sz w:val="22"/>
      <w:szCs w:val="22"/>
      <w:lang w:bidi="fr-FR"/>
    </w:rPr>
  </w:style>
  <w:style w:type="paragraph" w:customStyle="1" w:styleId="Titre41">
    <w:name w:val="Titre 41"/>
    <w:basedOn w:val="Normal"/>
    <w:uiPriority w:val="1"/>
    <w:qFormat/>
    <w:rsid w:val="00161C99"/>
    <w:pPr>
      <w:widowControl w:val="0"/>
      <w:autoSpaceDE w:val="0"/>
      <w:autoSpaceDN w:val="0"/>
      <w:ind w:left="305"/>
      <w:outlineLvl w:val="4"/>
    </w:pPr>
    <w:rPr>
      <w:rFonts w:ascii="Garamond" w:eastAsia="Garamond" w:hAnsi="Garamond" w:cs="Garamond"/>
      <w:b/>
      <w:bCs/>
      <w:sz w:val="22"/>
      <w:szCs w:val="22"/>
      <w:lang w:bidi="fr-FR"/>
    </w:rPr>
  </w:style>
  <w:style w:type="character" w:styleId="Lienhypertexte">
    <w:name w:val="Hyperlink"/>
    <w:basedOn w:val="Policepardfaut"/>
    <w:uiPriority w:val="99"/>
    <w:unhideWhenUsed/>
    <w:rsid w:val="00161C99"/>
    <w:rPr>
      <w:color w:val="0000FF" w:themeColor="hyperlink"/>
      <w:u w:val="single"/>
    </w:rPr>
  </w:style>
  <w:style w:type="character" w:customStyle="1" w:styleId="im">
    <w:name w:val="im"/>
    <w:basedOn w:val="Policepardfaut"/>
    <w:rsid w:val="00430F8A"/>
  </w:style>
  <w:style w:type="paragraph" w:styleId="NormalWeb">
    <w:name w:val="Normal (Web)"/>
    <w:basedOn w:val="Normal"/>
    <w:uiPriority w:val="99"/>
    <w:semiHidden/>
    <w:unhideWhenUsed/>
    <w:rsid w:val="001209F7"/>
    <w:pPr>
      <w:spacing w:before="100" w:beforeAutospacing="1" w:after="100" w:afterAutospacing="1"/>
    </w:pPr>
    <w:rPr>
      <w:rFonts w:ascii="Times" w:hAnsi="Times" w:cs="Times New Roman"/>
      <w:sz w:val="20"/>
      <w:szCs w:val="20"/>
    </w:rPr>
  </w:style>
  <w:style w:type="character" w:styleId="Accentuation">
    <w:name w:val="Emphasis"/>
    <w:basedOn w:val="Policepardfaut"/>
    <w:uiPriority w:val="20"/>
    <w:qFormat/>
    <w:rsid w:val="00053B08"/>
    <w:rPr>
      <w:i/>
      <w:iCs/>
    </w:rPr>
  </w:style>
  <w:style w:type="character" w:styleId="Marquedecommentaire">
    <w:name w:val="annotation reference"/>
    <w:basedOn w:val="Policepardfaut"/>
    <w:uiPriority w:val="99"/>
    <w:semiHidden/>
    <w:unhideWhenUsed/>
    <w:rsid w:val="00BB7773"/>
    <w:rPr>
      <w:sz w:val="16"/>
      <w:szCs w:val="16"/>
    </w:rPr>
  </w:style>
  <w:style w:type="paragraph" w:styleId="Commentaire">
    <w:name w:val="annotation text"/>
    <w:basedOn w:val="Normal"/>
    <w:link w:val="CommentaireCar"/>
    <w:uiPriority w:val="99"/>
    <w:semiHidden/>
    <w:unhideWhenUsed/>
    <w:rsid w:val="00BB7773"/>
    <w:rPr>
      <w:sz w:val="20"/>
      <w:szCs w:val="20"/>
    </w:rPr>
  </w:style>
  <w:style w:type="character" w:customStyle="1" w:styleId="CommentaireCar">
    <w:name w:val="Commentaire Car"/>
    <w:basedOn w:val="Policepardfaut"/>
    <w:link w:val="Commentaire"/>
    <w:uiPriority w:val="99"/>
    <w:semiHidden/>
    <w:rsid w:val="00BB7773"/>
    <w:rPr>
      <w:sz w:val="20"/>
      <w:szCs w:val="20"/>
    </w:rPr>
  </w:style>
  <w:style w:type="paragraph" w:styleId="Objetducommentaire">
    <w:name w:val="annotation subject"/>
    <w:basedOn w:val="Commentaire"/>
    <w:next w:val="Commentaire"/>
    <w:link w:val="ObjetducommentaireCar"/>
    <w:uiPriority w:val="99"/>
    <w:semiHidden/>
    <w:unhideWhenUsed/>
    <w:rsid w:val="00BB7773"/>
    <w:rPr>
      <w:b/>
      <w:bCs/>
    </w:rPr>
  </w:style>
  <w:style w:type="character" w:customStyle="1" w:styleId="ObjetducommentaireCar">
    <w:name w:val="Objet du commentaire Car"/>
    <w:basedOn w:val="CommentaireCar"/>
    <w:link w:val="Objetducommentaire"/>
    <w:uiPriority w:val="99"/>
    <w:semiHidden/>
    <w:rsid w:val="00BB7773"/>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980516">
      <w:bodyDiv w:val="1"/>
      <w:marLeft w:val="0"/>
      <w:marRight w:val="0"/>
      <w:marTop w:val="0"/>
      <w:marBottom w:val="0"/>
      <w:divBdr>
        <w:top w:val="none" w:sz="0" w:space="0" w:color="auto"/>
        <w:left w:val="none" w:sz="0" w:space="0" w:color="auto"/>
        <w:bottom w:val="none" w:sz="0" w:space="0" w:color="auto"/>
        <w:right w:val="none" w:sz="0" w:space="0" w:color="auto"/>
      </w:divBdr>
    </w:div>
    <w:div w:id="1168210733">
      <w:bodyDiv w:val="1"/>
      <w:marLeft w:val="0"/>
      <w:marRight w:val="0"/>
      <w:marTop w:val="0"/>
      <w:marBottom w:val="0"/>
      <w:divBdr>
        <w:top w:val="none" w:sz="0" w:space="0" w:color="auto"/>
        <w:left w:val="none" w:sz="0" w:space="0" w:color="auto"/>
        <w:bottom w:val="none" w:sz="0" w:space="0" w:color="auto"/>
        <w:right w:val="none" w:sz="0" w:space="0" w:color="auto"/>
      </w:divBdr>
      <w:divsChild>
        <w:div w:id="1898320862">
          <w:marLeft w:val="0"/>
          <w:marRight w:val="0"/>
          <w:marTop w:val="0"/>
          <w:marBottom w:val="0"/>
          <w:divBdr>
            <w:top w:val="none" w:sz="0" w:space="0" w:color="auto"/>
            <w:left w:val="none" w:sz="0" w:space="0" w:color="auto"/>
            <w:bottom w:val="none" w:sz="0" w:space="0" w:color="auto"/>
            <w:right w:val="none" w:sz="0" w:space="0" w:color="auto"/>
          </w:divBdr>
          <w:divsChild>
            <w:div w:id="392312078">
              <w:marLeft w:val="0"/>
              <w:marRight w:val="0"/>
              <w:marTop w:val="0"/>
              <w:marBottom w:val="0"/>
              <w:divBdr>
                <w:top w:val="none" w:sz="0" w:space="0" w:color="auto"/>
                <w:left w:val="none" w:sz="0" w:space="0" w:color="auto"/>
                <w:bottom w:val="none" w:sz="0" w:space="0" w:color="auto"/>
                <w:right w:val="none" w:sz="0" w:space="0" w:color="auto"/>
              </w:divBdr>
              <w:divsChild>
                <w:div w:id="1184779392">
                  <w:marLeft w:val="0"/>
                  <w:marRight w:val="0"/>
                  <w:marTop w:val="0"/>
                  <w:marBottom w:val="0"/>
                  <w:divBdr>
                    <w:top w:val="none" w:sz="0" w:space="0" w:color="auto"/>
                    <w:left w:val="none" w:sz="0" w:space="0" w:color="auto"/>
                    <w:bottom w:val="none" w:sz="0" w:space="0" w:color="auto"/>
                    <w:right w:val="none" w:sz="0" w:space="0" w:color="auto"/>
                  </w:divBdr>
                </w:div>
                <w:div w:id="1686861059">
                  <w:marLeft w:val="0"/>
                  <w:marRight w:val="0"/>
                  <w:marTop w:val="0"/>
                  <w:marBottom w:val="0"/>
                  <w:divBdr>
                    <w:top w:val="none" w:sz="0" w:space="0" w:color="auto"/>
                    <w:left w:val="none" w:sz="0" w:space="0" w:color="auto"/>
                    <w:bottom w:val="none" w:sz="0" w:space="0" w:color="auto"/>
                    <w:right w:val="none" w:sz="0" w:space="0" w:color="auto"/>
                  </w:divBdr>
                </w:div>
                <w:div w:id="700742772">
                  <w:marLeft w:val="0"/>
                  <w:marRight w:val="0"/>
                  <w:marTop w:val="0"/>
                  <w:marBottom w:val="0"/>
                  <w:divBdr>
                    <w:top w:val="none" w:sz="0" w:space="0" w:color="auto"/>
                    <w:left w:val="none" w:sz="0" w:space="0" w:color="auto"/>
                    <w:bottom w:val="none" w:sz="0" w:space="0" w:color="auto"/>
                    <w:right w:val="none" w:sz="0" w:space="0" w:color="auto"/>
                  </w:divBdr>
                </w:div>
                <w:div w:id="582376878">
                  <w:marLeft w:val="0"/>
                  <w:marRight w:val="0"/>
                  <w:marTop w:val="0"/>
                  <w:marBottom w:val="0"/>
                  <w:divBdr>
                    <w:top w:val="none" w:sz="0" w:space="0" w:color="auto"/>
                    <w:left w:val="none" w:sz="0" w:space="0" w:color="auto"/>
                    <w:bottom w:val="none" w:sz="0" w:space="0" w:color="auto"/>
                    <w:right w:val="none" w:sz="0" w:space="0" w:color="auto"/>
                  </w:divBdr>
                </w:div>
                <w:div w:id="2005816455">
                  <w:marLeft w:val="0"/>
                  <w:marRight w:val="0"/>
                  <w:marTop w:val="0"/>
                  <w:marBottom w:val="0"/>
                  <w:divBdr>
                    <w:top w:val="none" w:sz="0" w:space="0" w:color="auto"/>
                    <w:left w:val="none" w:sz="0" w:space="0" w:color="auto"/>
                    <w:bottom w:val="none" w:sz="0" w:space="0" w:color="auto"/>
                    <w:right w:val="none" w:sz="0" w:space="0" w:color="auto"/>
                  </w:divBdr>
                </w:div>
                <w:div w:id="1716539738">
                  <w:marLeft w:val="0"/>
                  <w:marRight w:val="0"/>
                  <w:marTop w:val="0"/>
                  <w:marBottom w:val="0"/>
                  <w:divBdr>
                    <w:top w:val="none" w:sz="0" w:space="0" w:color="auto"/>
                    <w:left w:val="none" w:sz="0" w:space="0" w:color="auto"/>
                    <w:bottom w:val="none" w:sz="0" w:space="0" w:color="auto"/>
                    <w:right w:val="none" w:sz="0" w:space="0" w:color="auto"/>
                  </w:divBdr>
                </w:div>
                <w:div w:id="82338855">
                  <w:marLeft w:val="0"/>
                  <w:marRight w:val="0"/>
                  <w:marTop w:val="0"/>
                  <w:marBottom w:val="0"/>
                  <w:divBdr>
                    <w:top w:val="none" w:sz="0" w:space="0" w:color="auto"/>
                    <w:left w:val="none" w:sz="0" w:space="0" w:color="auto"/>
                    <w:bottom w:val="none" w:sz="0" w:space="0" w:color="auto"/>
                    <w:right w:val="none" w:sz="0" w:space="0" w:color="auto"/>
                  </w:divBdr>
                </w:div>
                <w:div w:id="1252930704">
                  <w:marLeft w:val="0"/>
                  <w:marRight w:val="0"/>
                  <w:marTop w:val="0"/>
                  <w:marBottom w:val="0"/>
                  <w:divBdr>
                    <w:top w:val="none" w:sz="0" w:space="0" w:color="auto"/>
                    <w:left w:val="none" w:sz="0" w:space="0" w:color="auto"/>
                    <w:bottom w:val="none" w:sz="0" w:space="0" w:color="auto"/>
                    <w:right w:val="none" w:sz="0" w:space="0" w:color="auto"/>
                  </w:divBdr>
                </w:div>
                <w:div w:id="1705831">
                  <w:marLeft w:val="0"/>
                  <w:marRight w:val="0"/>
                  <w:marTop w:val="0"/>
                  <w:marBottom w:val="0"/>
                  <w:divBdr>
                    <w:top w:val="none" w:sz="0" w:space="0" w:color="auto"/>
                    <w:left w:val="none" w:sz="0" w:space="0" w:color="auto"/>
                    <w:bottom w:val="none" w:sz="0" w:space="0" w:color="auto"/>
                    <w:right w:val="none" w:sz="0" w:space="0" w:color="auto"/>
                  </w:divBdr>
                </w:div>
                <w:div w:id="157503923">
                  <w:marLeft w:val="0"/>
                  <w:marRight w:val="0"/>
                  <w:marTop w:val="0"/>
                  <w:marBottom w:val="0"/>
                  <w:divBdr>
                    <w:top w:val="none" w:sz="0" w:space="0" w:color="auto"/>
                    <w:left w:val="none" w:sz="0" w:space="0" w:color="auto"/>
                    <w:bottom w:val="none" w:sz="0" w:space="0" w:color="auto"/>
                    <w:right w:val="none" w:sz="0" w:space="0" w:color="auto"/>
                  </w:divBdr>
                </w:div>
                <w:div w:id="1641887572">
                  <w:marLeft w:val="0"/>
                  <w:marRight w:val="0"/>
                  <w:marTop w:val="0"/>
                  <w:marBottom w:val="0"/>
                  <w:divBdr>
                    <w:top w:val="none" w:sz="0" w:space="0" w:color="auto"/>
                    <w:left w:val="none" w:sz="0" w:space="0" w:color="auto"/>
                    <w:bottom w:val="none" w:sz="0" w:space="0" w:color="auto"/>
                    <w:right w:val="none" w:sz="0" w:space="0" w:color="auto"/>
                  </w:divBdr>
                </w:div>
                <w:div w:id="884831145">
                  <w:marLeft w:val="0"/>
                  <w:marRight w:val="0"/>
                  <w:marTop w:val="0"/>
                  <w:marBottom w:val="0"/>
                  <w:divBdr>
                    <w:top w:val="none" w:sz="0" w:space="0" w:color="auto"/>
                    <w:left w:val="none" w:sz="0" w:space="0" w:color="auto"/>
                    <w:bottom w:val="none" w:sz="0" w:space="0" w:color="auto"/>
                    <w:right w:val="none" w:sz="0" w:space="0" w:color="auto"/>
                  </w:divBdr>
                </w:div>
                <w:div w:id="1333070101">
                  <w:marLeft w:val="0"/>
                  <w:marRight w:val="0"/>
                  <w:marTop w:val="0"/>
                  <w:marBottom w:val="0"/>
                  <w:divBdr>
                    <w:top w:val="none" w:sz="0" w:space="0" w:color="auto"/>
                    <w:left w:val="none" w:sz="0" w:space="0" w:color="auto"/>
                    <w:bottom w:val="none" w:sz="0" w:space="0" w:color="auto"/>
                    <w:right w:val="none" w:sz="0" w:space="0" w:color="auto"/>
                  </w:divBdr>
                </w:div>
                <w:div w:id="633753779">
                  <w:marLeft w:val="0"/>
                  <w:marRight w:val="0"/>
                  <w:marTop w:val="0"/>
                  <w:marBottom w:val="0"/>
                  <w:divBdr>
                    <w:top w:val="none" w:sz="0" w:space="0" w:color="auto"/>
                    <w:left w:val="none" w:sz="0" w:space="0" w:color="auto"/>
                    <w:bottom w:val="none" w:sz="0" w:space="0" w:color="auto"/>
                    <w:right w:val="none" w:sz="0" w:space="0" w:color="auto"/>
                  </w:divBdr>
                  <w:divsChild>
                    <w:div w:id="135418517">
                      <w:marLeft w:val="0"/>
                      <w:marRight w:val="0"/>
                      <w:marTop w:val="0"/>
                      <w:marBottom w:val="0"/>
                      <w:divBdr>
                        <w:top w:val="none" w:sz="0" w:space="0" w:color="auto"/>
                        <w:left w:val="none" w:sz="0" w:space="0" w:color="auto"/>
                        <w:bottom w:val="none" w:sz="0" w:space="0" w:color="auto"/>
                        <w:right w:val="none" w:sz="0" w:space="0" w:color="auto"/>
                      </w:divBdr>
                    </w:div>
                    <w:div w:id="1361082381">
                      <w:marLeft w:val="0"/>
                      <w:marRight w:val="0"/>
                      <w:marTop w:val="0"/>
                      <w:marBottom w:val="0"/>
                      <w:divBdr>
                        <w:top w:val="none" w:sz="0" w:space="0" w:color="auto"/>
                        <w:left w:val="none" w:sz="0" w:space="0" w:color="auto"/>
                        <w:bottom w:val="none" w:sz="0" w:space="0" w:color="auto"/>
                        <w:right w:val="none" w:sz="0" w:space="0" w:color="auto"/>
                      </w:divBdr>
                    </w:div>
                  </w:divsChild>
                </w:div>
                <w:div w:id="398526675">
                  <w:blockQuote w:val="1"/>
                  <w:marLeft w:val="600"/>
                  <w:marRight w:val="0"/>
                  <w:marTop w:val="0"/>
                  <w:marBottom w:val="0"/>
                  <w:divBdr>
                    <w:top w:val="none" w:sz="0" w:space="0" w:color="auto"/>
                    <w:left w:val="none" w:sz="0" w:space="0" w:color="auto"/>
                    <w:bottom w:val="none" w:sz="0" w:space="0" w:color="auto"/>
                    <w:right w:val="none" w:sz="0" w:space="0" w:color="auto"/>
                  </w:divBdr>
                  <w:divsChild>
                    <w:div w:id="370806562">
                      <w:blockQuote w:val="1"/>
                      <w:marLeft w:val="600"/>
                      <w:marRight w:val="0"/>
                      <w:marTop w:val="0"/>
                      <w:marBottom w:val="0"/>
                      <w:divBdr>
                        <w:top w:val="none" w:sz="0" w:space="0" w:color="auto"/>
                        <w:left w:val="none" w:sz="0" w:space="0" w:color="auto"/>
                        <w:bottom w:val="none" w:sz="0" w:space="0" w:color="auto"/>
                        <w:right w:val="none" w:sz="0" w:space="0" w:color="auto"/>
                      </w:divBdr>
                    </w:div>
                  </w:divsChild>
                </w:div>
              </w:divsChild>
            </w:div>
            <w:div w:id="2045321963">
              <w:marLeft w:val="0"/>
              <w:marRight w:val="0"/>
              <w:marTop w:val="0"/>
              <w:marBottom w:val="0"/>
              <w:divBdr>
                <w:top w:val="none" w:sz="0" w:space="0" w:color="auto"/>
                <w:left w:val="none" w:sz="0" w:space="0" w:color="auto"/>
                <w:bottom w:val="none" w:sz="0" w:space="0" w:color="auto"/>
                <w:right w:val="none" w:sz="0" w:space="0" w:color="auto"/>
              </w:divBdr>
            </w:div>
            <w:div w:id="431170790">
              <w:marLeft w:val="0"/>
              <w:marRight w:val="0"/>
              <w:marTop w:val="0"/>
              <w:marBottom w:val="0"/>
              <w:divBdr>
                <w:top w:val="none" w:sz="0" w:space="0" w:color="auto"/>
                <w:left w:val="none" w:sz="0" w:space="0" w:color="auto"/>
                <w:bottom w:val="none" w:sz="0" w:space="0" w:color="auto"/>
                <w:right w:val="none" w:sz="0" w:space="0" w:color="auto"/>
              </w:divBdr>
            </w:div>
            <w:div w:id="832256112">
              <w:marLeft w:val="0"/>
              <w:marRight w:val="0"/>
              <w:marTop w:val="0"/>
              <w:marBottom w:val="0"/>
              <w:divBdr>
                <w:top w:val="none" w:sz="0" w:space="0" w:color="auto"/>
                <w:left w:val="none" w:sz="0" w:space="0" w:color="auto"/>
                <w:bottom w:val="none" w:sz="0" w:space="0" w:color="auto"/>
                <w:right w:val="none" w:sz="0" w:space="0" w:color="auto"/>
              </w:divBdr>
            </w:div>
            <w:div w:id="659044797">
              <w:marLeft w:val="0"/>
              <w:marRight w:val="0"/>
              <w:marTop w:val="0"/>
              <w:marBottom w:val="0"/>
              <w:divBdr>
                <w:top w:val="none" w:sz="0" w:space="0" w:color="auto"/>
                <w:left w:val="none" w:sz="0" w:space="0" w:color="auto"/>
                <w:bottom w:val="none" w:sz="0" w:space="0" w:color="auto"/>
                <w:right w:val="none" w:sz="0" w:space="0" w:color="auto"/>
              </w:divBdr>
            </w:div>
            <w:div w:id="152071699">
              <w:marLeft w:val="0"/>
              <w:marRight w:val="0"/>
              <w:marTop w:val="0"/>
              <w:marBottom w:val="0"/>
              <w:divBdr>
                <w:top w:val="none" w:sz="0" w:space="0" w:color="auto"/>
                <w:left w:val="none" w:sz="0" w:space="0" w:color="auto"/>
                <w:bottom w:val="none" w:sz="0" w:space="0" w:color="auto"/>
                <w:right w:val="none" w:sz="0" w:space="0" w:color="auto"/>
              </w:divBdr>
              <w:divsChild>
                <w:div w:id="50202452">
                  <w:blockQuote w:val="1"/>
                  <w:marLeft w:val="600"/>
                  <w:marRight w:val="0"/>
                  <w:marTop w:val="0"/>
                  <w:marBottom w:val="0"/>
                  <w:divBdr>
                    <w:top w:val="none" w:sz="0" w:space="0" w:color="auto"/>
                    <w:left w:val="none" w:sz="0" w:space="0" w:color="auto"/>
                    <w:bottom w:val="none" w:sz="0" w:space="0" w:color="auto"/>
                    <w:right w:val="none" w:sz="0" w:space="0" w:color="auto"/>
                  </w:divBdr>
                  <w:divsChild>
                    <w:div w:id="441923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0832120">
              <w:marLeft w:val="0"/>
              <w:marRight w:val="0"/>
              <w:marTop w:val="0"/>
              <w:marBottom w:val="0"/>
              <w:divBdr>
                <w:top w:val="none" w:sz="0" w:space="0" w:color="auto"/>
                <w:left w:val="none" w:sz="0" w:space="0" w:color="auto"/>
                <w:bottom w:val="none" w:sz="0" w:space="0" w:color="auto"/>
                <w:right w:val="none" w:sz="0" w:space="0" w:color="auto"/>
              </w:divBdr>
            </w:div>
          </w:divsChild>
        </w:div>
        <w:div w:id="1063604996">
          <w:marLeft w:val="0"/>
          <w:marRight w:val="0"/>
          <w:marTop w:val="0"/>
          <w:marBottom w:val="0"/>
          <w:divBdr>
            <w:top w:val="none" w:sz="0" w:space="0" w:color="auto"/>
            <w:left w:val="none" w:sz="0" w:space="0" w:color="auto"/>
            <w:bottom w:val="none" w:sz="0" w:space="0" w:color="auto"/>
            <w:right w:val="none" w:sz="0" w:space="0" w:color="auto"/>
          </w:divBdr>
        </w:div>
        <w:div w:id="1510867623">
          <w:marLeft w:val="0"/>
          <w:marRight w:val="0"/>
          <w:marTop w:val="0"/>
          <w:marBottom w:val="0"/>
          <w:divBdr>
            <w:top w:val="none" w:sz="0" w:space="0" w:color="auto"/>
            <w:left w:val="none" w:sz="0" w:space="0" w:color="auto"/>
            <w:bottom w:val="none" w:sz="0" w:space="0" w:color="auto"/>
            <w:right w:val="none" w:sz="0" w:space="0" w:color="auto"/>
          </w:divBdr>
        </w:div>
      </w:divsChild>
    </w:div>
    <w:div w:id="1170020605">
      <w:bodyDiv w:val="1"/>
      <w:marLeft w:val="0"/>
      <w:marRight w:val="0"/>
      <w:marTop w:val="0"/>
      <w:marBottom w:val="0"/>
      <w:divBdr>
        <w:top w:val="none" w:sz="0" w:space="0" w:color="auto"/>
        <w:left w:val="none" w:sz="0" w:space="0" w:color="auto"/>
        <w:bottom w:val="none" w:sz="0" w:space="0" w:color="auto"/>
        <w:right w:val="none" w:sz="0" w:space="0" w:color="auto"/>
      </w:divBdr>
    </w:div>
    <w:div w:id="1524321990">
      <w:bodyDiv w:val="1"/>
      <w:marLeft w:val="0"/>
      <w:marRight w:val="0"/>
      <w:marTop w:val="0"/>
      <w:marBottom w:val="0"/>
      <w:divBdr>
        <w:top w:val="none" w:sz="0" w:space="0" w:color="auto"/>
        <w:left w:val="none" w:sz="0" w:space="0" w:color="auto"/>
        <w:bottom w:val="none" w:sz="0" w:space="0" w:color="auto"/>
        <w:right w:val="none" w:sz="0" w:space="0" w:color="auto"/>
      </w:divBdr>
    </w:div>
    <w:div w:id="1837303653">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hyperlink" Target="mailto:gilles.debrun@uclouvainmdwarchitecture.be" TargetMode="External"/><Relationship Id="rId13" Type="http://schemas.openxmlformats.org/officeDocument/2006/relationships/hyperlink" Target="mailto:lamya.bendjaffar@cfwb.be" TargetMode="External"/><Relationship Id="rId18" Type="http://schemas.openxmlformats.org/officeDocument/2006/relationships/image" Target="media/image9.png"/><Relationship Id="rId3" Type="http://schemas.microsoft.com/office/2007/relationships/stylesWithEffects" Target="stylesWithEffects.xml"/><Relationship Id="rId21" Type="http://schemas.openxmlformats.org/officeDocument/2006/relationships/image" Target="media/image100.png"/><Relationship Id="rId7" Type="http://schemas.openxmlformats.org/officeDocument/2006/relationships/image" Target="media/image2.jpeg"/><Relationship Id="rId12" Type="http://schemas.openxmlformats.org/officeDocument/2006/relationships/image" Target="media/image6.jpeg"/><Relationship Id="rId17" Type="http://schemas.openxmlformats.org/officeDocument/2006/relationships/image" Target="media/image80.png"/><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0.png"/><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5.jpeg"/><Relationship Id="rId5" Type="http://schemas.openxmlformats.org/officeDocument/2006/relationships/webSettings" Target="webSettings.xml"/><Relationship Id="rId15" Type="http://schemas.openxmlformats.org/officeDocument/2006/relationships/image" Target="media/image70.png"/><Relationship Id="rId23"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image" Target="media/image90.png"/><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7.png"/><Relationship Id="rId22" Type="http://schemas.openxmlformats.org/officeDocument/2006/relationships/fontTable" Target="fontTable.xm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3</Pages>
  <Words>1400</Words>
  <Characters>7704</Characters>
  <Application>Microsoft Office Word</Application>
  <DocSecurity>4</DocSecurity>
  <Lines>64</Lines>
  <Paragraphs>18</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9086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Cinal Selda</cp:lastModifiedBy>
  <cp:revision>2</cp:revision>
  <cp:lastPrinted>2020-03-09T07:49:00Z</cp:lastPrinted>
  <dcterms:created xsi:type="dcterms:W3CDTF">2020-11-20T07:36:00Z</dcterms:created>
  <dcterms:modified xsi:type="dcterms:W3CDTF">2020-11-20T07:36:00Z</dcterms:modified>
</cp:coreProperties>
</file>