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AFEB" w14:textId="4D0D1765" w:rsidR="00A4246B" w:rsidRPr="00A4246B" w:rsidRDefault="00431F99" w:rsidP="00A4246B">
      <w:pPr>
        <w:pStyle w:val="Fiches-Paragraphe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4426CADE">
                <wp:simplePos x="0" y="0"/>
                <wp:positionH relativeFrom="column">
                  <wp:posOffset>78915</wp:posOffset>
                </wp:positionH>
                <wp:positionV relativeFrom="paragraph">
                  <wp:posOffset>552997</wp:posOffset>
                </wp:positionV>
                <wp:extent cx="5782310" cy="870257"/>
                <wp:effectExtent l="19050" t="19050" r="27940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87025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6.2pt;margin-top:43.55pt;width:455.3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" filled="f" strokecolor="#c00000" strokeweight="3pt">
                <v:stroke joinstyle="miter"/>
              </v:roundrect>
            </w:pict>
          </mc:Fallback>
        </mc:AlternateContent>
      </w:r>
    </w:p>
    <w:p w14:paraId="097CB8F7" w14:textId="0303AD6D" w:rsidR="00A4246B" w:rsidRDefault="00E27A1C" w:rsidP="000B3E0A">
      <w:pPr>
        <w:pStyle w:val="Fiches-Paragraphe"/>
        <w:jc w:val="center"/>
        <w:rPr>
          <w:rFonts w:cstheme="minorHAnsi"/>
        </w:rPr>
      </w:pPr>
      <w:r w:rsidRPr="00E27A1C">
        <w:rPr>
          <w:rFonts w:cstheme="minorHAnsi"/>
        </w:rPr>
        <w:t>Réalis</w:t>
      </w:r>
      <w:r w:rsidR="007056E6">
        <w:rPr>
          <w:rFonts w:cstheme="minorHAnsi"/>
        </w:rPr>
        <w:t>ation d’outils promotionnels</w:t>
      </w:r>
      <w:r w:rsidR="00495B60">
        <w:rPr>
          <w:rFonts w:cstheme="minorHAnsi"/>
        </w:rPr>
        <w:t xml:space="preserve"> et/ou œuvre spécifique</w:t>
      </w:r>
      <w:bookmarkStart w:id="0" w:name="_GoBack"/>
      <w:bookmarkEnd w:id="0"/>
    </w:p>
    <w:p w14:paraId="1E808A37" w14:textId="303B2178" w:rsidR="000B3E0A" w:rsidRDefault="000B3E0A" w:rsidP="000B3E0A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A4246B">
        <w:rPr>
          <w:rFonts w:cstheme="minorHAnsi"/>
        </w:rPr>
        <w:t>A</w:t>
      </w:r>
      <w:r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677FC10C" w14:textId="77777777" w:rsidR="00A4246B" w:rsidRPr="006B6BEB" w:rsidRDefault="00A4246B" w:rsidP="000B3E0A">
      <w:pPr>
        <w:pStyle w:val="Fiches-Paragraphe"/>
        <w:jc w:val="center"/>
        <w:rPr>
          <w:rFonts w:cstheme="minorHAnsi"/>
        </w:rPr>
      </w:pPr>
    </w:p>
    <w:p w14:paraId="227C8EF1" w14:textId="77777777" w:rsidR="00431F99" w:rsidRPr="006B6BEB" w:rsidRDefault="00431F99" w:rsidP="00431F99">
      <w:pPr>
        <w:rPr>
          <w:b/>
        </w:rPr>
      </w:pPr>
    </w:p>
    <w:p w14:paraId="1F84703F" w14:textId="77777777" w:rsidR="00431F99" w:rsidRPr="006B6BEB" w:rsidRDefault="00431F99" w:rsidP="00431F99">
      <w:pPr>
        <w:rPr>
          <w:b/>
        </w:rPr>
      </w:pPr>
    </w:p>
    <w:p w14:paraId="36D2D94F" w14:textId="77777777" w:rsidR="00431F99" w:rsidRPr="006B6BEB" w:rsidRDefault="00431F99" w:rsidP="00431F99">
      <w:pPr>
        <w:rPr>
          <w:b/>
        </w:rPr>
      </w:pPr>
    </w:p>
    <w:p w14:paraId="09C0A1BF" w14:textId="7210E042" w:rsidR="000B3E0A" w:rsidRDefault="00431F99" w:rsidP="00DE211E">
      <w:pPr>
        <w:rPr>
          <w:b/>
        </w:rPr>
      </w:pPr>
      <w:r w:rsidRPr="006B6BEB">
        <w:t xml:space="preserve">Soutien </w:t>
      </w:r>
      <w:r w:rsidR="00C11E99">
        <w:t xml:space="preserve">aux </w:t>
      </w:r>
      <w:r w:rsidR="00F85BF7">
        <w:rPr>
          <w:b/>
        </w:rPr>
        <w:t>bureaux d’architecture</w:t>
      </w:r>
      <w:r w:rsidR="00F85BF7" w:rsidRPr="00DA6581">
        <w:rPr>
          <w:b/>
        </w:rPr>
        <w:t xml:space="preserve"> </w:t>
      </w:r>
      <w:r w:rsidR="00C11E99" w:rsidRPr="00DE211E">
        <w:t xml:space="preserve">afin de leur permettre </w:t>
      </w:r>
      <w:r w:rsidR="00DE211E" w:rsidRPr="00DE211E">
        <w:t xml:space="preserve">de réaliser un </w:t>
      </w:r>
      <w:r w:rsidR="00DE211E" w:rsidRPr="00DE211E">
        <w:rPr>
          <w:b/>
        </w:rPr>
        <w:t>outil promotionnel</w:t>
      </w:r>
      <w:r w:rsidR="00DE211E" w:rsidRPr="00DE211E">
        <w:t xml:space="preserve"> et/ou une </w:t>
      </w:r>
      <w:r w:rsidR="00DE211E" w:rsidRPr="00DE211E">
        <w:rPr>
          <w:b/>
        </w:rPr>
        <w:t>œuvre spécifique</w:t>
      </w:r>
      <w:r w:rsidR="00DE211E" w:rsidRPr="00DE211E">
        <w:t xml:space="preserve"> dans le cadre d’une </w:t>
      </w:r>
      <w:r w:rsidR="00DE211E" w:rsidRPr="00DE211E">
        <w:rPr>
          <w:b/>
        </w:rPr>
        <w:t xml:space="preserve">manifestation majeure à </w:t>
      </w:r>
      <w:r w:rsidR="00D62E39">
        <w:rPr>
          <w:b/>
        </w:rPr>
        <w:t>l’international</w:t>
      </w:r>
      <w:r w:rsidR="00C11E99" w:rsidRPr="00DE211E">
        <w:t>.</w:t>
      </w:r>
    </w:p>
    <w:p w14:paraId="4ABDB657" w14:textId="77777777" w:rsidR="00C11E99" w:rsidRPr="006B6BEB" w:rsidRDefault="00C11E99" w:rsidP="00431F99"/>
    <w:p w14:paraId="450DBB47" w14:textId="7D80577A" w:rsidR="000B3E0A" w:rsidRDefault="00431F99" w:rsidP="00D05A91">
      <w:r w:rsidRPr="006B6BEB">
        <w:t>Ce soutien concerne </w:t>
      </w:r>
      <w:r w:rsidR="00DE211E">
        <w:t>l’architecture</w:t>
      </w:r>
      <w:r w:rsidR="000B3E0A">
        <w:t>.</w:t>
      </w:r>
    </w:p>
    <w:p w14:paraId="02B2722C" w14:textId="77777777" w:rsidR="00431F99" w:rsidRPr="006B6BEB" w:rsidRDefault="00431F99" w:rsidP="003D22FF">
      <w:pPr>
        <w:ind w:left="0"/>
      </w:pPr>
    </w:p>
    <w:p w14:paraId="12D2B337" w14:textId="77777777" w:rsidR="00431F99" w:rsidRPr="006B6BEB" w:rsidRDefault="00431F99" w:rsidP="00431F99"/>
    <w:p w14:paraId="3832056C" w14:textId="77777777" w:rsidR="00431F99" w:rsidRPr="006B6BEB" w:rsidRDefault="00431F99" w:rsidP="00431F99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14:paraId="7206D2CD" w14:textId="77777777" w:rsidR="00431F99" w:rsidRPr="006B6BEB" w:rsidRDefault="00431F99" w:rsidP="00F0309F">
          <w:pPr>
            <w:pStyle w:val="En-ttedetabledesmatires"/>
          </w:pPr>
        </w:p>
        <w:p w14:paraId="7D1FA1ED" w14:textId="77777777" w:rsidR="00B06745" w:rsidRDefault="00431F99" w:rsidP="00431F99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FE6808">
            <w:rPr>
              <w:color w:val="C00000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FE6808">
            <w:rPr>
              <w:color w:val="C00000"/>
            </w:rPr>
            <w:fldChar w:fldCharType="separate"/>
          </w:r>
        </w:p>
        <w:p w14:paraId="4194039F" w14:textId="379D9FD6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86" w:history="1">
            <w:r w:rsidR="00B06745" w:rsidRPr="00B06745">
              <w:rPr>
                <w:rStyle w:val="Lienhypertexte"/>
                <w:color w:val="C00000"/>
              </w:rPr>
              <w:t>Notre soutien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_Toc72226486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2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665BD4C9" w14:textId="765B1EEB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87" w:history="1">
            <w:r w:rsidR="00B06745" w:rsidRPr="00B06745">
              <w:rPr>
                <w:rStyle w:val="Lienhypertexte"/>
                <w:color w:val="C00000"/>
              </w:rPr>
              <w:t>Votre projet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_Toc72226487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2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6BFEFDAE" w14:textId="5C1819DD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88" w:history="1">
            <w:r w:rsidR="00B06745" w:rsidRPr="00B06745">
              <w:rPr>
                <w:rStyle w:val="Lienhypertexte"/>
                <w:color w:val="C00000"/>
              </w:rPr>
              <w:t>Les conditions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_Toc72226488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2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3056F42C" w14:textId="2B5EBAF6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89" w:history="1">
            <w:r w:rsidR="00B06745" w:rsidRPr="00B06745">
              <w:rPr>
                <w:rStyle w:val="Lienhypertexte"/>
                <w:color w:val="C00000"/>
              </w:rPr>
              <w:t>La subvention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_Toc72226489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3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12E20E7C" w14:textId="4875BB31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90" w:history="1">
            <w:r w:rsidR="00B06745" w:rsidRPr="00B06745">
              <w:rPr>
                <w:rStyle w:val="Lienhypertexte"/>
                <w:color w:val="C00000"/>
              </w:rPr>
              <w:t>Votre demande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_Toc72226490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4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05525E01" w14:textId="3FEB2231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91" w:history="1">
            <w:r w:rsidR="00B06745" w:rsidRPr="00B06745">
              <w:rPr>
                <w:rStyle w:val="Lienhypertexte"/>
                <w:color w:val="C00000"/>
              </w:rPr>
              <w:t>Notre décision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_Toc72226491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5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43ECED42" w14:textId="20BE0ED1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92" w:history="1">
            <w:r w:rsidR="00B06745" w:rsidRPr="00B06745">
              <w:rPr>
                <w:rStyle w:val="Lienhypertexte"/>
                <w:color w:val="C00000"/>
              </w:rPr>
              <w:t>Et si le soutien vous est accordé ?</w:t>
            </w:r>
            <w:r w:rsidR="00B06745" w:rsidRP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_Toc72226492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5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7356CCD9" w14:textId="5F448C66" w:rsidR="00B06745" w:rsidRPr="00B06745" w:rsidRDefault="00495B60" w:rsidP="00B06745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2226493" w:history="1">
            <w:r w:rsidR="00B06745" w:rsidRPr="00B06745">
              <w:rPr>
                <w:rStyle w:val="Lienhypertexte"/>
                <w:color w:val="C00000"/>
              </w:rPr>
              <w:t>Contact</w:t>
            </w:r>
            <w:r w:rsidR="00B06745" w:rsidRP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>
              <w:rPr>
                <w:webHidden/>
                <w:color w:val="C00000"/>
              </w:rPr>
              <w:tab/>
            </w:r>
            <w:r w:rsidR="00B06745" w:rsidRPr="00B06745">
              <w:rPr>
                <w:webHidden/>
                <w:color w:val="C00000"/>
              </w:rPr>
              <w:fldChar w:fldCharType="begin"/>
            </w:r>
            <w:r w:rsidR="00B06745" w:rsidRPr="00B06745">
              <w:rPr>
                <w:webHidden/>
                <w:color w:val="C00000"/>
              </w:rPr>
              <w:instrText xml:space="preserve"> PAGEREF _Toc72226493 \h </w:instrText>
            </w:r>
            <w:r w:rsidR="00B06745" w:rsidRPr="00B06745">
              <w:rPr>
                <w:webHidden/>
                <w:color w:val="C00000"/>
              </w:rPr>
            </w:r>
            <w:r w:rsidR="00B06745" w:rsidRPr="00B06745">
              <w:rPr>
                <w:webHidden/>
                <w:color w:val="C00000"/>
              </w:rPr>
              <w:fldChar w:fldCharType="separate"/>
            </w:r>
            <w:r w:rsidR="002825CC">
              <w:rPr>
                <w:webHidden/>
                <w:color w:val="C00000"/>
              </w:rPr>
              <w:t>7</w:t>
            </w:r>
            <w:r w:rsidR="00B06745" w:rsidRPr="00B06745">
              <w:rPr>
                <w:webHidden/>
                <w:color w:val="C00000"/>
              </w:rPr>
              <w:fldChar w:fldCharType="end"/>
            </w:r>
          </w:hyperlink>
        </w:p>
        <w:p w14:paraId="5062EB2B" w14:textId="77777777" w:rsidR="00431F99" w:rsidRPr="006B6BEB" w:rsidRDefault="00431F99" w:rsidP="00431F99">
          <w:r w:rsidRPr="00FE6808">
            <w:rPr>
              <w:color w:val="C00000"/>
            </w:rPr>
            <w:fldChar w:fldCharType="end"/>
          </w:r>
        </w:p>
      </w:sdtContent>
    </w:sdt>
    <w:p w14:paraId="7DE4A091" w14:textId="77777777" w:rsidR="00431F99" w:rsidRPr="006B6BEB" w:rsidRDefault="00431F99" w:rsidP="00431F99"/>
    <w:p w14:paraId="46F0D39C" w14:textId="77777777" w:rsidR="00431F99" w:rsidRPr="006B6BEB" w:rsidRDefault="00431F99" w:rsidP="00431F99">
      <w:r w:rsidRPr="006B6BEB">
        <w:br w:type="page"/>
      </w:r>
    </w:p>
    <w:bookmarkStart w:id="1" w:name="Notresoutien"/>
    <w:bookmarkStart w:id="2" w:name="_Toc72226486"/>
    <w:bookmarkEnd w:id="1"/>
    <w:p w14:paraId="1FF2E81B" w14:textId="77777777" w:rsidR="00431F99" w:rsidRPr="006B6BEB" w:rsidRDefault="00431F99" w:rsidP="00F0309F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EA0261" id="Rectangle : coins arrondis 2" o:spid="_x0000_s1026" style="position:absolute;margin-left:1.5pt;margin-top:-3.8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F0309F">
        <w:t>soutien</w:t>
      </w:r>
      <w:bookmarkEnd w:id="2"/>
    </w:p>
    <w:p w14:paraId="44BF24E2" w14:textId="77777777" w:rsidR="00431F99" w:rsidRPr="006B6BEB" w:rsidRDefault="00431F99" w:rsidP="00431F99"/>
    <w:p w14:paraId="32A22BA9" w14:textId="77777777" w:rsidR="00F41E52" w:rsidRDefault="00F41E52" w:rsidP="00F85BF7">
      <w:r w:rsidRPr="006B6BEB">
        <w:t xml:space="preserve">Nous (Wallonie Bruxelles International </w:t>
      </w:r>
      <w:r>
        <w:t xml:space="preserve">– </w:t>
      </w:r>
      <w:r w:rsidRPr="006B6BEB">
        <w:t>WBI</w:t>
      </w:r>
      <w:r>
        <w:t xml:space="preserve"> et Wallonie-Bruxelles Architectures – WBA) </w:t>
      </w:r>
      <w:r w:rsidR="00431F99" w:rsidRPr="006B6BEB">
        <w:t xml:space="preserve">soutenons </w:t>
      </w:r>
      <w:r w:rsidR="00DA6581" w:rsidRPr="00DA6581">
        <w:rPr>
          <w:b/>
        </w:rPr>
        <w:t xml:space="preserve">les </w:t>
      </w:r>
      <w:r w:rsidR="00F85BF7">
        <w:rPr>
          <w:b/>
        </w:rPr>
        <w:t>bureaux d’architecture</w:t>
      </w:r>
      <w:r w:rsidR="00DA6581" w:rsidRPr="00DA6581">
        <w:rPr>
          <w:b/>
        </w:rPr>
        <w:t xml:space="preserve"> </w:t>
      </w:r>
      <w:r w:rsidR="00DA6581">
        <w:t xml:space="preserve">pour la </w:t>
      </w:r>
      <w:r w:rsidR="00F85BF7">
        <w:t>réalisation</w:t>
      </w:r>
      <w:r w:rsidR="00DA6581">
        <w:t xml:space="preserve"> d</w:t>
      </w:r>
      <w:r w:rsidR="00DE211E">
        <w:t>’outils promotionnels ou d’œuvres spécifiques</w:t>
      </w:r>
      <w:r w:rsidR="00F85BF7" w:rsidRPr="00F85BF7">
        <w:t xml:space="preserve"> </w:t>
      </w:r>
      <w:r w:rsidR="00F85BF7" w:rsidRPr="00DE211E">
        <w:t xml:space="preserve">dans le cadre d’une sélection à une manifestation majeure à </w:t>
      </w:r>
      <w:r w:rsidR="00D62E39">
        <w:t>l’international</w:t>
      </w:r>
      <w:r w:rsidR="00F85BF7" w:rsidRPr="00DE211E">
        <w:t xml:space="preserve"> (Biennale, Festival, Architecture Week, etc.)</w:t>
      </w:r>
      <w:r w:rsidR="00DE211E">
        <w:t xml:space="preserve">. </w:t>
      </w:r>
      <w:r w:rsidR="00DA6581">
        <w:t xml:space="preserve">L’objectif est </w:t>
      </w:r>
      <w:r w:rsidR="00DE211E">
        <w:t>s</w:t>
      </w:r>
      <w:r w:rsidR="00DE211E" w:rsidRPr="00DE211E">
        <w:t>outenir les bureaux d’architecture dans le développement de leurs activités au plan international</w:t>
      </w:r>
      <w:r w:rsidR="00F85BF7">
        <w:t>.</w:t>
      </w:r>
    </w:p>
    <w:p w14:paraId="5B4E8D00" w14:textId="1271D41B" w:rsidR="00431F99" w:rsidRPr="006B6BEB" w:rsidRDefault="00F85BF7" w:rsidP="00F85BF7">
      <w:r>
        <w:t xml:space="preserve"> </w:t>
      </w:r>
      <w:r w:rsidR="00DE211E" w:rsidRPr="00DE211E">
        <w:t xml:space="preserve"> </w:t>
      </w:r>
    </w:p>
    <w:p w14:paraId="3C03EF0D" w14:textId="77777777" w:rsidR="00431F99" w:rsidRPr="006B6BEB" w:rsidRDefault="00431F99" w:rsidP="00431F99">
      <w:pPr>
        <w:ind w:left="0"/>
        <w:rPr>
          <w:lang w:eastAsia="fr-FR"/>
        </w:rPr>
      </w:pPr>
    </w:p>
    <w:bookmarkStart w:id="3" w:name="Votreprojet"/>
    <w:bookmarkStart w:id="4" w:name="_Toc72226487"/>
    <w:bookmarkEnd w:id="3"/>
    <w:p w14:paraId="7DF68BC7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AB8C01" id="Rectangle : coins arrondis 3" o:spid="_x0000_s1026" style="position:absolute;margin-left:1.9pt;margin-top:-3.85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4"/>
      <w:r w:rsidRPr="006B6BEB">
        <w:t xml:space="preserve"> </w:t>
      </w:r>
    </w:p>
    <w:p w14:paraId="765D4B20" w14:textId="77777777" w:rsidR="00431F99" w:rsidRPr="006B6BEB" w:rsidRDefault="00431F99" w:rsidP="00431F99">
      <w:pPr>
        <w:rPr>
          <w:lang w:eastAsia="fr-FR"/>
        </w:rPr>
      </w:pPr>
    </w:p>
    <w:p w14:paraId="7417F1F3" w14:textId="77777777" w:rsidR="00431F99" w:rsidRPr="006B6BEB" w:rsidRDefault="00431F99" w:rsidP="00E40BE7">
      <w:pPr>
        <w:pStyle w:val="Titre2"/>
        <w:numPr>
          <w:ilvl w:val="0"/>
          <w:numId w:val="8"/>
        </w:numPr>
      </w:pPr>
      <w:r w:rsidRPr="006B6BEB">
        <w:t>Discipline(s) de votre projet</w:t>
      </w:r>
    </w:p>
    <w:p w14:paraId="55A9E3B3" w14:textId="77777777" w:rsidR="00431F99" w:rsidRPr="006B6BEB" w:rsidRDefault="00431F99" w:rsidP="00431F99">
      <w:pPr>
        <w:rPr>
          <w:lang w:eastAsia="fr-FR"/>
        </w:rPr>
      </w:pPr>
    </w:p>
    <w:p w14:paraId="6DCFBF12" w14:textId="1F41BB12" w:rsidR="00DA6581" w:rsidRDefault="00D05A91" w:rsidP="00D05A91">
      <w:r>
        <w:rPr>
          <w:szCs w:val="22"/>
        </w:rPr>
        <w:t>Votre projet doit concerner l</w:t>
      </w:r>
      <w:r w:rsidR="00F85BF7">
        <w:t>’architecture</w:t>
      </w:r>
      <w:r w:rsidR="00DA6581">
        <w:t>.</w:t>
      </w:r>
    </w:p>
    <w:p w14:paraId="3A3B7685" w14:textId="77777777" w:rsidR="00095B7F" w:rsidRPr="006B6BEB" w:rsidRDefault="00095B7F" w:rsidP="00F41E52">
      <w:pPr>
        <w:ind w:left="0"/>
      </w:pPr>
    </w:p>
    <w:p w14:paraId="07E751FA" w14:textId="48586C52" w:rsidR="00431F99" w:rsidRPr="006B6BEB" w:rsidRDefault="00431F99" w:rsidP="00431F99">
      <w:pPr>
        <w:pStyle w:val="Titre2"/>
      </w:pPr>
      <w:r w:rsidRPr="006B6BEB">
        <w:t>Pays de votre projet</w:t>
      </w:r>
    </w:p>
    <w:p w14:paraId="504086BD" w14:textId="03404F5F" w:rsidR="00431F99" w:rsidRPr="006B6BEB" w:rsidRDefault="00431F99" w:rsidP="00431F99">
      <w:pPr>
        <w:rPr>
          <w:lang w:eastAsia="fr-FR"/>
        </w:rPr>
      </w:pPr>
    </w:p>
    <w:p w14:paraId="355094DE" w14:textId="713836B1" w:rsidR="00431F99" w:rsidRDefault="00DA6546" w:rsidP="00431F99">
      <w:r>
        <w:t>La manifestation</w:t>
      </w:r>
      <w:r w:rsidR="00431F99" w:rsidRPr="006B6BEB">
        <w:t xml:space="preserve"> doit avoir lieu </w:t>
      </w:r>
      <w:r w:rsidR="00431F99" w:rsidRPr="006B6BEB">
        <w:rPr>
          <w:b/>
          <w:bCs w:val="0"/>
        </w:rPr>
        <w:t xml:space="preserve">à </w:t>
      </w:r>
      <w:r w:rsidR="002825CC">
        <w:rPr>
          <w:b/>
          <w:bCs w:val="0"/>
        </w:rPr>
        <w:t>l’international</w:t>
      </w:r>
      <w:r w:rsidR="00431F99" w:rsidRPr="006B6BEB">
        <w:t>.</w:t>
      </w:r>
    </w:p>
    <w:p w14:paraId="33E2BDE4" w14:textId="77777777" w:rsidR="00F41E52" w:rsidRDefault="00F41E52" w:rsidP="00431F99">
      <w:pPr>
        <w:rPr>
          <w:b/>
        </w:rPr>
      </w:pPr>
    </w:p>
    <w:p w14:paraId="5FA2E832" w14:textId="3DE7C006" w:rsidR="009F7C2F" w:rsidRDefault="009F7C2F" w:rsidP="009F7C2F">
      <w:pPr>
        <w:rPr>
          <w:b/>
        </w:rPr>
      </w:pPr>
    </w:p>
    <w:bookmarkStart w:id="5" w:name="Lesconditions"/>
    <w:bookmarkStart w:id="6" w:name="_Toc72226488"/>
    <w:bookmarkEnd w:id="5"/>
    <w:p w14:paraId="6F6BDD17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DC52AE" id="Rectangle : coins arrondis 13" o:spid="_x0000_s1026" style="position:absolute;margin-left:1.3pt;margin-top:-3.9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6"/>
    </w:p>
    <w:p w14:paraId="180DB065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6034E20A" w14:textId="77777777" w:rsidR="00431F99" w:rsidRPr="006B6BEB" w:rsidRDefault="00431F99" w:rsidP="00E40BE7">
      <w:pPr>
        <w:pStyle w:val="Titre2"/>
        <w:numPr>
          <w:ilvl w:val="0"/>
          <w:numId w:val="3"/>
        </w:numPr>
      </w:pPr>
      <w:r w:rsidRPr="006B6BEB">
        <w:t>Conditions de recevabilité</w:t>
      </w:r>
    </w:p>
    <w:p w14:paraId="67D0812E" w14:textId="77777777" w:rsidR="00431F99" w:rsidRPr="006B6BEB" w:rsidRDefault="00431F99" w:rsidP="00431F99">
      <w:pPr>
        <w:rPr>
          <w:lang w:eastAsia="fr-FR"/>
        </w:rPr>
      </w:pPr>
    </w:p>
    <w:p w14:paraId="00923803" w14:textId="29671879" w:rsidR="00431F99" w:rsidRPr="006B6BEB" w:rsidRDefault="00431F99" w:rsidP="00431F99">
      <w:pPr>
        <w:pStyle w:val="Titre3"/>
      </w:pPr>
      <w:r w:rsidRPr="006B6BEB">
        <w:t xml:space="preserve">A quelles conditions doit répondre le </w:t>
      </w:r>
      <w:r w:rsidR="00095B7F">
        <w:t>bénéficiaire</w:t>
      </w:r>
      <w:r w:rsidRPr="006B6BEB">
        <w:t> ?</w:t>
      </w:r>
    </w:p>
    <w:p w14:paraId="6B99517A" w14:textId="77777777" w:rsidR="007056E6" w:rsidRDefault="007056E6" w:rsidP="007056E6">
      <w:r w:rsidRPr="00C37080">
        <w:t>Il s’agit de la personne physique ou morale recevant la subvention. Les justificatifs comptables devront être à ce nom.</w:t>
      </w:r>
    </w:p>
    <w:p w14:paraId="26695DEA" w14:textId="37B26E57" w:rsidR="007056E6" w:rsidRDefault="00F85BF7" w:rsidP="00D05A91">
      <w:pPr>
        <w:widowControl w:val="0"/>
        <w:tabs>
          <w:tab w:val="clear" w:pos="743"/>
          <w:tab w:val="left" w:pos="837"/>
        </w:tabs>
        <w:autoSpaceDE w:val="0"/>
        <w:autoSpaceDN w:val="0"/>
        <w:spacing w:line="273" w:lineRule="auto"/>
        <w:ind w:right="118"/>
        <w:contextualSpacing w:val="0"/>
      </w:pPr>
      <w:r>
        <w:t>Vous devez être </w:t>
      </w:r>
      <w:r w:rsidRPr="00F85BF7">
        <w:t>un bureau d’architecture inscrit à l’ordre des ar</w:t>
      </w:r>
      <w:r>
        <w:t>chitectes – conseil francophone</w:t>
      </w:r>
      <w:r w:rsidR="007056E6">
        <w:t>.</w:t>
      </w:r>
    </w:p>
    <w:p w14:paraId="3A5F8BEE" w14:textId="77777777" w:rsidR="007A3FB9" w:rsidRDefault="007A3FB9" w:rsidP="007A3FB9">
      <w:pPr>
        <w:pStyle w:val="Paragraphedeliste"/>
        <w:widowControl w:val="0"/>
        <w:tabs>
          <w:tab w:val="clear" w:pos="743"/>
        </w:tabs>
        <w:autoSpaceDE w:val="0"/>
        <w:autoSpaceDN w:val="0"/>
        <w:spacing w:line="273" w:lineRule="auto"/>
        <w:ind w:left="993" w:right="118"/>
        <w:contextualSpacing w:val="0"/>
      </w:pPr>
    </w:p>
    <w:p w14:paraId="5EB3092F" w14:textId="288C38BC" w:rsidR="007056E6" w:rsidRPr="006B6BEB" w:rsidRDefault="007056E6" w:rsidP="007056E6">
      <w:pPr>
        <w:pStyle w:val="Titre3"/>
      </w:pPr>
      <w:r w:rsidRPr="006B6BEB">
        <w:t xml:space="preserve">A quelles conditions doit répondre le </w:t>
      </w:r>
      <w:r>
        <w:t>projet</w:t>
      </w:r>
      <w:r w:rsidRPr="006B6BEB">
        <w:t> ?</w:t>
      </w:r>
    </w:p>
    <w:p w14:paraId="0060372C" w14:textId="77777777" w:rsidR="00F85BF7" w:rsidRDefault="00F85BF7" w:rsidP="00F85BF7">
      <w:pPr>
        <w:widowControl w:val="0"/>
        <w:tabs>
          <w:tab w:val="clear" w:pos="743"/>
          <w:tab w:val="left" w:pos="837"/>
        </w:tabs>
        <w:autoSpaceDE w:val="0"/>
        <w:autoSpaceDN w:val="0"/>
        <w:spacing w:line="273" w:lineRule="auto"/>
        <w:ind w:right="118"/>
        <w:contextualSpacing w:val="0"/>
      </w:pPr>
      <w:r>
        <w:t>Dans le cas de la création d’un outil promotionnel, il doit être :</w:t>
      </w:r>
    </w:p>
    <w:p w14:paraId="6B4F306F" w14:textId="5B6A063A" w:rsidR="00F85BF7" w:rsidRDefault="00F85BF7" w:rsidP="00E40BE7">
      <w:pPr>
        <w:pStyle w:val="Paragraphedeliste"/>
        <w:widowControl w:val="0"/>
        <w:numPr>
          <w:ilvl w:val="0"/>
          <w:numId w:val="15"/>
        </w:numPr>
        <w:tabs>
          <w:tab w:val="clear" w:pos="743"/>
          <w:tab w:val="left" w:pos="1418"/>
        </w:tabs>
        <w:autoSpaceDE w:val="0"/>
        <w:autoSpaceDN w:val="0"/>
        <w:spacing w:line="273" w:lineRule="auto"/>
        <w:ind w:left="993" w:right="118"/>
        <w:contextualSpacing w:val="0"/>
      </w:pPr>
      <w:r w:rsidRPr="00F85BF7">
        <w:t>bilingue fr</w:t>
      </w:r>
      <w:r>
        <w:t>ançais</w:t>
      </w:r>
      <w:r w:rsidRPr="00F85BF7">
        <w:t>/angl</w:t>
      </w:r>
      <w:r>
        <w:t>ais ;</w:t>
      </w:r>
    </w:p>
    <w:p w14:paraId="2FDB791F" w14:textId="5011F17C" w:rsidR="000B3E0A" w:rsidRPr="00F85BF7" w:rsidRDefault="00F85BF7" w:rsidP="00E40BE7">
      <w:pPr>
        <w:pStyle w:val="Paragraphedeliste"/>
        <w:widowControl w:val="0"/>
        <w:numPr>
          <w:ilvl w:val="0"/>
          <w:numId w:val="15"/>
        </w:numPr>
        <w:tabs>
          <w:tab w:val="clear" w:pos="743"/>
          <w:tab w:val="left" w:pos="1418"/>
        </w:tabs>
        <w:autoSpaceDE w:val="0"/>
        <w:autoSpaceDN w:val="0"/>
        <w:spacing w:line="273" w:lineRule="auto"/>
        <w:ind w:left="993" w:right="118"/>
        <w:contextualSpacing w:val="0"/>
      </w:pPr>
      <w:r>
        <w:t xml:space="preserve">comporter </w:t>
      </w:r>
      <w:r w:rsidRPr="00F85BF7">
        <w:t>au minimum l’identité du bureau, ses réalisations ou sa pratique, ses coordonnées complètes.</w:t>
      </w:r>
    </w:p>
    <w:p w14:paraId="6E990CEC" w14:textId="77777777" w:rsidR="00D65E5A" w:rsidRDefault="00D65E5A" w:rsidP="00D65E5A"/>
    <w:p w14:paraId="60F3665D" w14:textId="710351AB" w:rsidR="007056E6" w:rsidRDefault="007056E6" w:rsidP="007056E6">
      <w:pPr>
        <w:widowControl w:val="0"/>
        <w:tabs>
          <w:tab w:val="clear" w:pos="743"/>
        </w:tabs>
        <w:autoSpaceDE w:val="0"/>
        <w:autoSpaceDN w:val="0"/>
        <w:spacing w:line="273" w:lineRule="auto"/>
        <w:ind w:right="118"/>
        <w:contextualSpacing w:val="0"/>
      </w:pPr>
      <w:r w:rsidRPr="007056E6">
        <w:lastRenderedPageBreak/>
        <w:t>Votre projet doit d’inscrire dans le cadre d’une sélection</w:t>
      </w:r>
      <w:r>
        <w:t xml:space="preserve"> </w:t>
      </w:r>
      <w:r w:rsidRPr="00F85BF7">
        <w:t>à une Biennale, un festival, une Architecture Week, etc.</w:t>
      </w:r>
    </w:p>
    <w:p w14:paraId="0091A988" w14:textId="77777777" w:rsidR="00D65E5A" w:rsidRPr="00D65E5A" w:rsidRDefault="00D65E5A" w:rsidP="00D914B6">
      <w:pPr>
        <w:ind w:left="0"/>
      </w:pPr>
    </w:p>
    <w:p w14:paraId="1771C574" w14:textId="68E60E21" w:rsidR="00431F99" w:rsidRPr="006B6BEB" w:rsidRDefault="00E54319" w:rsidP="00431F99">
      <w:pPr>
        <w:pStyle w:val="Titre2"/>
      </w:pPr>
      <w:r>
        <w:t>Critères de sélection</w:t>
      </w:r>
    </w:p>
    <w:p w14:paraId="11C270E2" w14:textId="77777777" w:rsidR="000B3E0A" w:rsidRDefault="000B3E0A" w:rsidP="00E63BE8"/>
    <w:p w14:paraId="5ACF8125" w14:textId="77777777" w:rsidR="00F06C24" w:rsidRDefault="00F06C24" w:rsidP="00F06C24">
      <w:pPr>
        <w:pStyle w:val="Titre3"/>
      </w:pPr>
      <w:r>
        <w:t>Comment votre projet est-il évalué ?</w:t>
      </w:r>
    </w:p>
    <w:p w14:paraId="659A41FB" w14:textId="50D300A9" w:rsidR="00F06C24" w:rsidRPr="006B6BEB" w:rsidRDefault="00F06C24" w:rsidP="00F06C24">
      <w:r w:rsidRPr="006B6BEB">
        <w:t xml:space="preserve">Votre projet est évalué </w:t>
      </w:r>
      <w:r>
        <w:t xml:space="preserve">uniquement </w:t>
      </w:r>
      <w:r w:rsidRPr="006B6BEB">
        <w:t>en fonction d</w:t>
      </w:r>
      <w:r>
        <w:t>e sa recevabilité.</w:t>
      </w:r>
    </w:p>
    <w:p w14:paraId="69E21658" w14:textId="77777777" w:rsidR="00F06C24" w:rsidRDefault="00F06C24" w:rsidP="00F06C24">
      <w:pPr>
        <w:ind w:left="0"/>
        <w:rPr>
          <w:color w:val="5B9BD5" w:themeColor="accent5"/>
        </w:rPr>
      </w:pPr>
    </w:p>
    <w:p w14:paraId="218017D8" w14:textId="77777777" w:rsidR="00F06C24" w:rsidRPr="00DA6546" w:rsidRDefault="00F06C24" w:rsidP="00F06C24">
      <w:pPr>
        <w:pStyle w:val="Titre2"/>
      </w:pPr>
      <w:r w:rsidRPr="00DA6546">
        <w:t>Exclusions</w:t>
      </w:r>
    </w:p>
    <w:p w14:paraId="4A1F8632" w14:textId="0264630F" w:rsidR="00F06C24" w:rsidRDefault="00F06C24" w:rsidP="00F06C24">
      <w:pPr>
        <w:rPr>
          <w:rFonts w:ascii="Calibri" w:hAnsi="Calibri"/>
          <w:lang w:val="fr-BE" w:eastAsia="fr-BE"/>
        </w:rPr>
      </w:pPr>
      <w:r w:rsidRPr="00657408">
        <w:rPr>
          <w:rFonts w:ascii="Calibri" w:hAnsi="Calibri"/>
          <w:lang w:val="fr-BE" w:eastAsia="fr-BE"/>
        </w:rPr>
        <w:t xml:space="preserve">L’intervention dans le cadre de ce </w:t>
      </w:r>
      <w:r>
        <w:rPr>
          <w:rFonts w:ascii="Calibri" w:hAnsi="Calibri"/>
          <w:lang w:val="fr-BE" w:eastAsia="fr-BE"/>
        </w:rPr>
        <w:t>dispositif</w:t>
      </w:r>
      <w:r w:rsidRPr="00657408">
        <w:rPr>
          <w:rFonts w:ascii="Calibri" w:hAnsi="Calibri"/>
          <w:lang w:val="fr-BE" w:eastAsia="fr-BE"/>
        </w:rPr>
        <w:t xml:space="preserve"> est limitée à </w:t>
      </w:r>
      <w:r>
        <w:rPr>
          <w:rFonts w:ascii="Calibri" w:hAnsi="Calibri"/>
          <w:lang w:val="fr-BE" w:eastAsia="fr-BE"/>
        </w:rPr>
        <w:t>une</w:t>
      </w:r>
      <w:r w:rsidRPr="00657408">
        <w:rPr>
          <w:rFonts w:ascii="Calibri" w:hAnsi="Calibri"/>
          <w:lang w:val="fr-BE" w:eastAsia="fr-BE"/>
        </w:rPr>
        <w:t xml:space="preserve"> par année</w:t>
      </w:r>
      <w:r>
        <w:rPr>
          <w:rFonts w:ascii="Calibri" w:hAnsi="Calibri"/>
          <w:lang w:val="fr-BE" w:eastAsia="fr-BE"/>
        </w:rPr>
        <w:t>.</w:t>
      </w:r>
    </w:p>
    <w:p w14:paraId="6A422D6E" w14:textId="77777777" w:rsidR="009F7C2F" w:rsidRDefault="009F7C2F" w:rsidP="00F06C24">
      <w:pPr>
        <w:ind w:left="0"/>
      </w:pPr>
    </w:p>
    <w:p w14:paraId="5D8F9C83" w14:textId="77777777" w:rsidR="00F06C24" w:rsidRDefault="00F06C24" w:rsidP="00F06C24">
      <w:pPr>
        <w:ind w:left="0"/>
        <w:rPr>
          <w:strike/>
          <w:szCs w:val="22"/>
        </w:rPr>
      </w:pPr>
    </w:p>
    <w:bookmarkStart w:id="7" w:name="Lasubvention"/>
    <w:bookmarkStart w:id="8" w:name="_Toc72226489"/>
    <w:bookmarkEnd w:id="7"/>
    <w:p w14:paraId="6A73FD6A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F91344" id="Rectangle : coins arrondis 14" o:spid="_x0000_s1026" style="position:absolute;margin-left:1.25pt;margin-top:-3.9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8"/>
    </w:p>
    <w:p w14:paraId="7ECDB60D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34CE1C2A" w14:textId="77777777" w:rsidR="00431F99" w:rsidRPr="006B6BEB" w:rsidRDefault="00431F99" w:rsidP="00E40BE7">
      <w:pPr>
        <w:pStyle w:val="Titre2"/>
        <w:numPr>
          <w:ilvl w:val="0"/>
          <w:numId w:val="4"/>
        </w:numPr>
      </w:pPr>
      <w:r w:rsidRPr="006B6BEB">
        <w:t>Subvention</w:t>
      </w:r>
    </w:p>
    <w:p w14:paraId="621B5272" w14:textId="77777777" w:rsidR="00431F99" w:rsidRPr="006B6BEB" w:rsidRDefault="00431F99" w:rsidP="00431F99">
      <w:pPr>
        <w:rPr>
          <w:lang w:eastAsia="fr-FR"/>
        </w:rPr>
      </w:pPr>
    </w:p>
    <w:p w14:paraId="4D36BB6D" w14:textId="77777777" w:rsidR="00431F99" w:rsidRPr="006B6BEB" w:rsidRDefault="00431F99" w:rsidP="00431F99">
      <w:pPr>
        <w:pStyle w:val="Titre3"/>
      </w:pPr>
      <w:r w:rsidRPr="006B6BEB">
        <w:t>Quelle subvention ?</w:t>
      </w:r>
    </w:p>
    <w:p w14:paraId="3C36BE9F" w14:textId="77777777" w:rsidR="00ED6F1C" w:rsidRPr="00ED6F1C" w:rsidRDefault="00ED6F1C" w:rsidP="00ED6F1C">
      <w:pPr>
        <w:rPr>
          <w:szCs w:val="22"/>
        </w:rPr>
      </w:pPr>
      <w:r w:rsidRPr="00ED6F1C">
        <w:rPr>
          <w:szCs w:val="22"/>
        </w:rPr>
        <w:t xml:space="preserve">Pour </w:t>
      </w:r>
      <w:r w:rsidRPr="00ED6F1C">
        <w:rPr>
          <w:b/>
          <w:szCs w:val="22"/>
        </w:rPr>
        <w:t>l’outil promotionnel</w:t>
      </w:r>
      <w:r w:rsidRPr="00ED6F1C">
        <w:rPr>
          <w:szCs w:val="22"/>
        </w:rPr>
        <w:t xml:space="preserve"> :</w:t>
      </w:r>
    </w:p>
    <w:p w14:paraId="1B3B9F73" w14:textId="3A5B3FF2" w:rsidR="00ED6F1C" w:rsidRDefault="00ED6F1C" w:rsidP="00ED6F1C">
      <w:pPr>
        <w:rPr>
          <w:szCs w:val="22"/>
        </w:rPr>
      </w:pPr>
      <w:r>
        <w:rPr>
          <w:szCs w:val="22"/>
        </w:rPr>
        <w:t>Nous intervenons</w:t>
      </w:r>
      <w:r w:rsidRPr="00ED6F1C">
        <w:rPr>
          <w:szCs w:val="22"/>
        </w:rPr>
        <w:t xml:space="preserve"> dans les </w:t>
      </w:r>
      <w:r w:rsidRPr="00D914B6">
        <w:rPr>
          <w:b/>
          <w:szCs w:val="22"/>
        </w:rPr>
        <w:t xml:space="preserve">frais de traduction, graphisme, photographie ou impression </w:t>
      </w:r>
      <w:r w:rsidR="00F41E52" w:rsidRPr="00D914B6">
        <w:rPr>
          <w:b/>
          <w:szCs w:val="22"/>
        </w:rPr>
        <w:t>hors tva</w:t>
      </w:r>
      <w:r w:rsidR="00D914B6">
        <w:rPr>
          <w:b/>
          <w:szCs w:val="22"/>
        </w:rPr>
        <w:t xml:space="preserve"> </w:t>
      </w:r>
      <w:r w:rsidR="00D914B6" w:rsidRPr="00D914B6">
        <w:rPr>
          <w:szCs w:val="22"/>
        </w:rPr>
        <w:t>réalisés par un prestataire extérieur</w:t>
      </w:r>
      <w:r w:rsidRPr="00ED6F1C">
        <w:rPr>
          <w:szCs w:val="22"/>
        </w:rPr>
        <w:t>.</w:t>
      </w:r>
    </w:p>
    <w:p w14:paraId="07AA7A16" w14:textId="77777777" w:rsidR="00ED6F1C" w:rsidRPr="00ED6F1C" w:rsidRDefault="00ED6F1C" w:rsidP="00ED6F1C">
      <w:pPr>
        <w:rPr>
          <w:szCs w:val="22"/>
        </w:rPr>
      </w:pPr>
    </w:p>
    <w:p w14:paraId="5960AF68" w14:textId="77777777" w:rsidR="00ED6F1C" w:rsidRPr="00ED6F1C" w:rsidRDefault="00ED6F1C" w:rsidP="00ED6F1C">
      <w:pPr>
        <w:rPr>
          <w:szCs w:val="22"/>
        </w:rPr>
      </w:pPr>
      <w:r w:rsidRPr="00ED6F1C">
        <w:rPr>
          <w:szCs w:val="22"/>
        </w:rPr>
        <w:t>Pour</w:t>
      </w:r>
      <w:r w:rsidRPr="00ED6F1C">
        <w:rPr>
          <w:b/>
          <w:szCs w:val="22"/>
        </w:rPr>
        <w:t xml:space="preserve"> l’oeuvre</w:t>
      </w:r>
      <w:r w:rsidRPr="00ED6F1C">
        <w:rPr>
          <w:szCs w:val="22"/>
        </w:rPr>
        <w:t xml:space="preserve"> :</w:t>
      </w:r>
    </w:p>
    <w:p w14:paraId="27D4C678" w14:textId="76AA7B74" w:rsidR="00431F99" w:rsidRPr="00F66FB4" w:rsidRDefault="00ED6F1C" w:rsidP="00ED6F1C">
      <w:pPr>
        <w:rPr>
          <w:szCs w:val="22"/>
        </w:rPr>
      </w:pPr>
      <w:r>
        <w:rPr>
          <w:szCs w:val="22"/>
        </w:rPr>
        <w:t>Nous intervenons</w:t>
      </w:r>
      <w:r w:rsidRPr="00ED6F1C">
        <w:rPr>
          <w:szCs w:val="22"/>
        </w:rPr>
        <w:t xml:space="preserve"> dans les </w:t>
      </w:r>
      <w:r w:rsidRPr="00D914B6">
        <w:rPr>
          <w:b/>
          <w:szCs w:val="22"/>
        </w:rPr>
        <w:t xml:space="preserve">frais de production </w:t>
      </w:r>
      <w:r w:rsidR="00F41E52" w:rsidRPr="00D914B6">
        <w:rPr>
          <w:b/>
          <w:szCs w:val="22"/>
        </w:rPr>
        <w:t>hors tva</w:t>
      </w:r>
      <w:r w:rsidRPr="00ED6F1C">
        <w:rPr>
          <w:szCs w:val="22"/>
        </w:rPr>
        <w:t xml:space="preserve"> d’une oeuvre spécifique réalisée</w:t>
      </w:r>
      <w:r w:rsidR="00D914B6">
        <w:rPr>
          <w:szCs w:val="22"/>
        </w:rPr>
        <w:t xml:space="preserve"> par un prestataire extérieur</w:t>
      </w:r>
      <w:r w:rsidRPr="00ED6F1C">
        <w:rPr>
          <w:szCs w:val="22"/>
        </w:rPr>
        <w:t xml:space="preserve"> dans le cadre de la sélection. </w:t>
      </w:r>
    </w:p>
    <w:p w14:paraId="28CEB413" w14:textId="77777777" w:rsidR="007928CD" w:rsidRPr="00F66FB4" w:rsidRDefault="007928CD" w:rsidP="00431F99">
      <w:pPr>
        <w:rPr>
          <w:szCs w:val="22"/>
        </w:rPr>
      </w:pPr>
    </w:p>
    <w:p w14:paraId="1CDF0583" w14:textId="77777777" w:rsidR="007928CD" w:rsidRPr="006B6BEB" w:rsidRDefault="00431F99" w:rsidP="007928CD">
      <w:pPr>
        <w:pStyle w:val="Titre3"/>
      </w:pPr>
      <w:r w:rsidRPr="006B6BEB">
        <w:t>Quel est le montant de la subvention ?</w:t>
      </w:r>
    </w:p>
    <w:p w14:paraId="61580044" w14:textId="698FEBF5" w:rsidR="004B4B2B" w:rsidRDefault="00657408" w:rsidP="00ED6F1C">
      <w:pPr>
        <w:rPr>
          <w:lang w:val="fr-BE"/>
        </w:rPr>
      </w:pPr>
      <w:r>
        <w:rPr>
          <w:lang w:val="fr-BE"/>
        </w:rPr>
        <w:t>Notre intervention est</w:t>
      </w:r>
      <w:r w:rsidR="00EB14D7">
        <w:rPr>
          <w:lang w:val="fr-BE"/>
        </w:rPr>
        <w:t xml:space="preserve"> </w:t>
      </w:r>
      <w:r w:rsidR="00F41E52">
        <w:rPr>
          <w:lang w:val="fr-BE"/>
        </w:rPr>
        <w:t>limitée à 2.500 euros</w:t>
      </w:r>
      <w:r w:rsidR="00ED6F1C">
        <w:rPr>
          <w:lang w:val="fr-BE"/>
        </w:rPr>
        <w:t xml:space="preserve"> par </w:t>
      </w:r>
      <w:r w:rsidR="00F41E52">
        <w:rPr>
          <w:lang w:val="fr-BE"/>
        </w:rPr>
        <w:t>projet (outil promotionnel ou œuvre spécifque</w:t>
      </w:r>
      <w:r w:rsidR="00ED6F1C">
        <w:rPr>
          <w:lang w:val="fr-BE"/>
        </w:rPr>
        <w:t>.</w:t>
      </w:r>
    </w:p>
    <w:p w14:paraId="5491100F" w14:textId="77777777" w:rsidR="00D05A91" w:rsidRPr="004B4B2B" w:rsidRDefault="00D05A91" w:rsidP="00D914B6">
      <w:pPr>
        <w:ind w:left="0"/>
        <w:rPr>
          <w:lang w:val="fr-BE"/>
        </w:rPr>
      </w:pPr>
    </w:p>
    <w:p w14:paraId="1533AD9A" w14:textId="77777777" w:rsidR="00431F99" w:rsidRPr="006B6BEB" w:rsidRDefault="00431F99" w:rsidP="00431F99">
      <w:pPr>
        <w:pStyle w:val="Titre2"/>
      </w:pPr>
      <w:r w:rsidRPr="006B6BEB">
        <w:t>Modalités de paiement</w:t>
      </w:r>
    </w:p>
    <w:p w14:paraId="7A97982D" w14:textId="77777777" w:rsidR="00431F99" w:rsidRPr="006B6BEB" w:rsidRDefault="00431F99" w:rsidP="00431F99">
      <w:pPr>
        <w:rPr>
          <w:lang w:eastAsia="fr-FR"/>
        </w:rPr>
      </w:pPr>
    </w:p>
    <w:p w14:paraId="24B5EF22" w14:textId="77777777" w:rsidR="007928CD" w:rsidRPr="006B6BEB" w:rsidRDefault="007928CD" w:rsidP="007928CD">
      <w:r w:rsidRPr="006B6BEB">
        <w:t xml:space="preserve">La subvention est versée </w:t>
      </w:r>
      <w:r w:rsidRPr="006B6BEB">
        <w:rPr>
          <w:b/>
          <w:bCs w:val="0"/>
        </w:rPr>
        <w:t>après la réalisation de votre projet</w:t>
      </w:r>
      <w:r w:rsidRPr="006B6BEB">
        <w:t>.</w:t>
      </w:r>
    </w:p>
    <w:p w14:paraId="72A3BDB2" w14:textId="77777777" w:rsidR="007928CD" w:rsidRPr="006B6BEB" w:rsidRDefault="007928CD" w:rsidP="007928CD"/>
    <w:p w14:paraId="0EB14769" w14:textId="77777777" w:rsidR="007928CD" w:rsidRPr="006B6BEB" w:rsidRDefault="007928CD" w:rsidP="007928CD">
      <w:r w:rsidRPr="006B6BEB">
        <w:t xml:space="preserve">Attention, si vous souhaitez une </w:t>
      </w:r>
      <w:r w:rsidRPr="006B6BEB">
        <w:rPr>
          <w:b/>
          <w:bCs w:val="0"/>
        </w:rPr>
        <w:t>avance</w:t>
      </w:r>
      <w:r w:rsidRPr="006B6BEB">
        <w:t xml:space="preserve">, vous devez le préciser dans votre demande et en </w:t>
      </w:r>
      <w:r w:rsidRPr="006B6BEB">
        <w:rPr>
          <w:b/>
          <w:bCs w:val="0"/>
        </w:rPr>
        <w:t>justifier</w:t>
      </w:r>
      <w:r w:rsidRPr="006B6BEB">
        <w:t xml:space="preserve"> la raison. Sur la base de vos justifications, nous évaluerons si elle vous est accordée et pour quel montant.</w:t>
      </w:r>
    </w:p>
    <w:p w14:paraId="420D306E" w14:textId="77777777" w:rsidR="007928CD" w:rsidRPr="006B6BEB" w:rsidRDefault="007928CD" w:rsidP="007928CD"/>
    <w:p w14:paraId="38B7B596" w14:textId="76C0E0A2" w:rsidR="00431F99" w:rsidRPr="006B6BEB" w:rsidRDefault="00925C63" w:rsidP="007928CD">
      <w:r>
        <w:t>Pour plus d’information, voyez le chapitre « Et si le soutien vous est accordé ? ».</w:t>
      </w:r>
    </w:p>
    <w:p w14:paraId="1588753C" w14:textId="77777777" w:rsidR="009F7C2F" w:rsidRDefault="009F7C2F" w:rsidP="009F7C2F"/>
    <w:p w14:paraId="054F1372" w14:textId="77777777" w:rsidR="00D914B6" w:rsidRPr="006B6BEB" w:rsidRDefault="00D914B6" w:rsidP="009F7C2F"/>
    <w:bookmarkStart w:id="9" w:name="Votredemande"/>
    <w:bookmarkStart w:id="10" w:name="_Toc72226490"/>
    <w:bookmarkEnd w:id="9"/>
    <w:p w14:paraId="7ABDFD20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7ACB91" id="Rectangle : coins arrondis 15" o:spid="_x0000_s1026" style="position:absolute;margin-left:1.3pt;margin-top:-4.2pt;width:455.3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10"/>
    </w:p>
    <w:p w14:paraId="65A4B952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B667300" w14:textId="77777777" w:rsidR="00431F99" w:rsidRPr="006B6BEB" w:rsidRDefault="00431F99" w:rsidP="00E40BE7">
      <w:pPr>
        <w:pStyle w:val="Titre2"/>
        <w:numPr>
          <w:ilvl w:val="0"/>
          <w:numId w:val="5"/>
        </w:numPr>
        <w:rPr>
          <w:bCs/>
        </w:rPr>
      </w:pPr>
      <w:r w:rsidRPr="006B6BEB">
        <w:t>Procédure d’introduction de votre demande</w:t>
      </w:r>
    </w:p>
    <w:p w14:paraId="2456BCA4" w14:textId="77777777" w:rsidR="00431F99" w:rsidRPr="00F56815" w:rsidRDefault="00431F99" w:rsidP="00431F99">
      <w:pPr>
        <w:pStyle w:val="Fiches-Paragraphe"/>
        <w:rPr>
          <w:rFonts w:cstheme="minorHAnsi"/>
          <w:sz w:val="22"/>
          <w:szCs w:val="22"/>
        </w:rPr>
      </w:pPr>
    </w:p>
    <w:p w14:paraId="2E8F99F3" w14:textId="77777777" w:rsidR="00431F99" w:rsidRPr="006B6BEB" w:rsidRDefault="00431F99" w:rsidP="00431F99">
      <w:pPr>
        <w:pStyle w:val="Titre3"/>
      </w:pPr>
      <w:r w:rsidRPr="006B6BEB">
        <w:t>A quelle date introduire votre demande ?</w:t>
      </w:r>
    </w:p>
    <w:p w14:paraId="5611C5DC" w14:textId="6AF7493F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Vous devez introduire votre demande </w:t>
      </w:r>
      <w:r w:rsidR="006E5B41" w:rsidRPr="006E5B41">
        <w:rPr>
          <w:szCs w:val="22"/>
        </w:rPr>
        <w:t xml:space="preserve">au plus tard </w:t>
      </w:r>
      <w:r w:rsidR="005270E1">
        <w:rPr>
          <w:szCs w:val="22"/>
        </w:rPr>
        <w:t>un mois</w:t>
      </w:r>
      <w:r w:rsidR="006E5B41" w:rsidRPr="006E5B41">
        <w:rPr>
          <w:szCs w:val="22"/>
        </w:rPr>
        <w:t xml:space="preserve"> avant </w:t>
      </w:r>
      <w:r w:rsidR="00657408">
        <w:rPr>
          <w:szCs w:val="22"/>
        </w:rPr>
        <w:t>la réalisation de votre projet</w:t>
      </w:r>
      <w:r w:rsidR="006E5B41" w:rsidRPr="006E5B41">
        <w:rPr>
          <w:szCs w:val="22"/>
        </w:rPr>
        <w:t>.</w:t>
      </w:r>
    </w:p>
    <w:p w14:paraId="40D33F2A" w14:textId="77777777" w:rsidR="00EB14D7" w:rsidRPr="006B6BEB" w:rsidRDefault="00EB14D7" w:rsidP="00431F99"/>
    <w:p w14:paraId="75D4DD86" w14:textId="77777777" w:rsidR="00431F99" w:rsidRPr="006B6BEB" w:rsidRDefault="00431F99" w:rsidP="00431F99">
      <w:pPr>
        <w:pStyle w:val="Titre3"/>
      </w:pPr>
      <w:r w:rsidRPr="006B6BEB">
        <w:t> Comment devez-vous envoyez votre demande ?</w:t>
      </w:r>
    </w:p>
    <w:p w14:paraId="02436515" w14:textId="77777777" w:rsidR="002606A3" w:rsidRPr="00F66FB4" w:rsidRDefault="002606A3" w:rsidP="002606A3">
      <w:pPr>
        <w:rPr>
          <w:szCs w:val="22"/>
        </w:rPr>
      </w:pPr>
      <w:r w:rsidRPr="00F66FB4">
        <w:rPr>
          <w:color w:val="000000"/>
          <w:szCs w:val="22"/>
        </w:rPr>
        <w:t xml:space="preserve">Vous devez nous envoyer votre demande </w:t>
      </w:r>
      <w:r w:rsidRPr="00F66FB4">
        <w:rPr>
          <w:szCs w:val="22"/>
        </w:rPr>
        <w:t xml:space="preserve">par </w:t>
      </w:r>
      <w:r w:rsidRPr="00F66FB4">
        <w:rPr>
          <w:b/>
          <w:szCs w:val="22"/>
        </w:rPr>
        <w:t>mail</w:t>
      </w:r>
      <w:r w:rsidRPr="00F66FB4">
        <w:rPr>
          <w:szCs w:val="22"/>
        </w:rPr>
        <w:t xml:space="preserve"> avec </w:t>
      </w:r>
      <w:r w:rsidRPr="00F66FB4">
        <w:rPr>
          <w:b/>
          <w:szCs w:val="22"/>
        </w:rPr>
        <w:t>maximum 5 Mo</w:t>
      </w:r>
      <w:r w:rsidRPr="00F66FB4">
        <w:rPr>
          <w:szCs w:val="22"/>
        </w:rPr>
        <w:t xml:space="preserve"> de pièces jointes :</w:t>
      </w:r>
      <w:r w:rsidRPr="00F66FB4">
        <w:rPr>
          <w:color w:val="000000"/>
          <w:szCs w:val="22"/>
        </w:rPr>
        <w:t xml:space="preserve"> </w:t>
      </w:r>
      <w:hyperlink r:id="rId12" w:history="1">
        <w:r w:rsidRPr="00F66FB4">
          <w:rPr>
            <w:rStyle w:val="Lienhypertexte"/>
            <w:szCs w:val="22"/>
          </w:rPr>
          <w:t>culture@wbi.be</w:t>
        </w:r>
      </w:hyperlink>
    </w:p>
    <w:p w14:paraId="6E89835C" w14:textId="77777777" w:rsidR="002606A3" w:rsidRPr="00F66FB4" w:rsidRDefault="002606A3" w:rsidP="002606A3">
      <w:pPr>
        <w:rPr>
          <w:szCs w:val="22"/>
        </w:rPr>
      </w:pPr>
    </w:p>
    <w:p w14:paraId="2C814B20" w14:textId="77777777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Si vos </w:t>
      </w:r>
      <w:r w:rsidRPr="00F66FB4">
        <w:rPr>
          <w:b/>
          <w:szCs w:val="22"/>
        </w:rPr>
        <w:t>annexes</w:t>
      </w:r>
      <w:r w:rsidRPr="00F66FB4">
        <w:rPr>
          <w:szCs w:val="22"/>
        </w:rPr>
        <w:t xml:space="preserve"> sont </w:t>
      </w:r>
      <w:r w:rsidRPr="00F66FB4">
        <w:rPr>
          <w:b/>
          <w:szCs w:val="22"/>
        </w:rPr>
        <w:t>trop volumineuses</w:t>
      </w:r>
      <w:r w:rsidRPr="00F66FB4">
        <w:rPr>
          <w:szCs w:val="22"/>
        </w:rPr>
        <w:t>, vous pouvez compléter votre demande avec :</w:t>
      </w:r>
    </w:p>
    <w:p w14:paraId="772BC7FD" w14:textId="77777777" w:rsidR="002606A3" w:rsidRPr="00F66FB4" w:rsidRDefault="002606A3" w:rsidP="00E40BE7">
      <w:pPr>
        <w:pStyle w:val="Paragraphedeliste"/>
        <w:numPr>
          <w:ilvl w:val="0"/>
          <w:numId w:val="10"/>
        </w:numPr>
      </w:pPr>
      <w:r w:rsidRPr="00F66FB4">
        <w:t>un lien de partage en ligne (Google Drive, WeTransfer, Dropbox, etc.) ;</w:t>
      </w:r>
    </w:p>
    <w:p w14:paraId="0A58E518" w14:textId="708A9384" w:rsidR="002606A3" w:rsidRPr="006B6BEB" w:rsidRDefault="002606A3" w:rsidP="0087329D">
      <w:pPr>
        <w:pStyle w:val="Paragraphedeliste"/>
        <w:ind w:left="1077"/>
      </w:pPr>
    </w:p>
    <w:p w14:paraId="0F59909B" w14:textId="77777777" w:rsidR="00431F99" w:rsidRPr="006B6BEB" w:rsidRDefault="00431F99" w:rsidP="00431F99">
      <w:pPr>
        <w:pStyle w:val="Titre2"/>
      </w:pPr>
      <w:r w:rsidRPr="006B6BEB">
        <w:t>D</w:t>
      </w:r>
      <w:r w:rsidR="002606A3" w:rsidRPr="006B6BEB">
        <w:t>ossier de d</w:t>
      </w:r>
      <w:r w:rsidRPr="006B6BEB">
        <w:t>emande</w:t>
      </w:r>
    </w:p>
    <w:p w14:paraId="7A0D3756" w14:textId="77777777" w:rsidR="00431F99" w:rsidRPr="006B6BEB" w:rsidRDefault="00431F99" w:rsidP="00431F99">
      <w:pPr>
        <w:rPr>
          <w:lang w:eastAsia="fr-FR"/>
        </w:rPr>
      </w:pPr>
    </w:p>
    <w:p w14:paraId="6810E4D0" w14:textId="77777777" w:rsidR="002606A3" w:rsidRPr="006B6BEB" w:rsidRDefault="002606A3" w:rsidP="002606A3">
      <w:r w:rsidRPr="006B6BEB">
        <w:t>Votre demande doit contenir les documents suivants :</w:t>
      </w:r>
    </w:p>
    <w:p w14:paraId="6B26E217" w14:textId="6BF5F6E0" w:rsidR="002606A3" w:rsidRPr="006B6BEB" w:rsidRDefault="002606A3" w:rsidP="00E40BE7">
      <w:pPr>
        <w:pStyle w:val="Paragraphedeliste"/>
        <w:numPr>
          <w:ilvl w:val="0"/>
          <w:numId w:val="10"/>
        </w:numPr>
      </w:pPr>
      <w:r w:rsidRPr="006B6BEB">
        <w:t>le formulaire de demande ;</w:t>
      </w:r>
    </w:p>
    <w:p w14:paraId="560CEADB" w14:textId="6482005A" w:rsidR="00E1581B" w:rsidRDefault="00E1581B" w:rsidP="00E40BE7">
      <w:pPr>
        <w:pStyle w:val="Paragraphedeliste"/>
        <w:numPr>
          <w:ilvl w:val="0"/>
          <w:numId w:val="10"/>
        </w:numPr>
      </w:pPr>
      <w:r>
        <w:t>le RIB (relevé d’identité bancaire) du bénéficiaire</w:t>
      </w:r>
      <w:r w:rsidR="009F7C2F">
        <w:t> ;</w:t>
      </w:r>
    </w:p>
    <w:p w14:paraId="493EC7A4" w14:textId="3963C2DA" w:rsidR="005270E1" w:rsidRDefault="005270E1" w:rsidP="00E40BE7">
      <w:pPr>
        <w:pStyle w:val="Paragraphedeliste"/>
        <w:numPr>
          <w:ilvl w:val="0"/>
          <w:numId w:val="10"/>
        </w:numPr>
      </w:pPr>
      <w:r>
        <w:t>le courrier/mail attestant de la sélection ;</w:t>
      </w:r>
    </w:p>
    <w:p w14:paraId="087DC7A2" w14:textId="3EE22454" w:rsidR="005270E1" w:rsidRDefault="005270E1" w:rsidP="00E40BE7">
      <w:pPr>
        <w:pStyle w:val="Paragraphedeliste"/>
        <w:numPr>
          <w:ilvl w:val="0"/>
          <w:numId w:val="10"/>
        </w:numPr>
      </w:pPr>
      <w:r>
        <w:t>la présentation de l’événement ;</w:t>
      </w:r>
    </w:p>
    <w:p w14:paraId="725C4FB0" w14:textId="383BF85F" w:rsidR="005270E1" w:rsidRDefault="005270E1" w:rsidP="00E40BE7">
      <w:pPr>
        <w:pStyle w:val="Paragraphedeliste"/>
        <w:numPr>
          <w:ilvl w:val="0"/>
          <w:numId w:val="10"/>
        </w:numPr>
      </w:pPr>
      <w:r>
        <w:t>le projet de maquette de l’outil promotionnel et/ou le descriptif de l’oeuvre à produire ;</w:t>
      </w:r>
    </w:p>
    <w:p w14:paraId="5A6A06DA" w14:textId="4F73DD83" w:rsidR="005270E1" w:rsidRDefault="005270E1" w:rsidP="00E40BE7">
      <w:pPr>
        <w:pStyle w:val="Paragraphedeliste"/>
        <w:numPr>
          <w:ilvl w:val="0"/>
          <w:numId w:val="10"/>
        </w:numPr>
      </w:pPr>
      <w:r>
        <w:t>le projet sélectionné ;</w:t>
      </w:r>
    </w:p>
    <w:p w14:paraId="4A4709E0" w14:textId="6FB424FB" w:rsidR="002606A3" w:rsidRPr="006B6BEB" w:rsidRDefault="005270E1" w:rsidP="00E40BE7">
      <w:pPr>
        <w:pStyle w:val="Paragraphedeliste"/>
        <w:numPr>
          <w:ilvl w:val="0"/>
          <w:numId w:val="10"/>
        </w:numPr>
      </w:pPr>
      <w:r>
        <w:t>le devis htva des postes à couvrir.</w:t>
      </w:r>
    </w:p>
    <w:p w14:paraId="2252A760" w14:textId="77777777" w:rsidR="002606A3" w:rsidRPr="006B6BEB" w:rsidRDefault="002606A3" w:rsidP="002606A3"/>
    <w:p w14:paraId="679DACBF" w14:textId="77777777" w:rsidR="00431F99" w:rsidRPr="006B6BEB" w:rsidRDefault="00431F99" w:rsidP="00431F99">
      <w:pPr>
        <w:pStyle w:val="Titre2"/>
      </w:pPr>
      <w:r w:rsidRPr="006B6BEB">
        <w:t>Points d’attention</w:t>
      </w:r>
    </w:p>
    <w:p w14:paraId="26F9070F" w14:textId="77777777" w:rsidR="00431F99" w:rsidRPr="006B6BEB" w:rsidRDefault="00431F99" w:rsidP="00431F99">
      <w:pPr>
        <w:rPr>
          <w:lang w:eastAsia="fr-FR"/>
        </w:rPr>
      </w:pPr>
    </w:p>
    <w:p w14:paraId="3A90A4F7" w14:textId="12C34237" w:rsidR="00431F99" w:rsidRPr="006B6BEB" w:rsidRDefault="002606A3" w:rsidP="00431F99">
      <w:r w:rsidRPr="006B6BEB">
        <w:t xml:space="preserve">Votre </w:t>
      </w:r>
      <w:r w:rsidRPr="006B6BEB">
        <w:rPr>
          <w:b/>
        </w:rPr>
        <w:t>dossier</w:t>
      </w:r>
      <w:r w:rsidRPr="006B6BEB">
        <w:t xml:space="preserve"> doit être </w:t>
      </w:r>
      <w:r w:rsidRPr="006B6BEB">
        <w:rPr>
          <w:b/>
        </w:rPr>
        <w:t>complet</w:t>
      </w:r>
      <w:r w:rsidR="0087329D">
        <w:t xml:space="preserve"> afin de pouvoir être examiné</w:t>
      </w:r>
      <w:r w:rsidR="00657408">
        <w:t>.</w:t>
      </w:r>
    </w:p>
    <w:p w14:paraId="36BF34D0" w14:textId="77777777" w:rsidR="009F7C2F" w:rsidRDefault="009F7C2F" w:rsidP="00431F99"/>
    <w:p w14:paraId="45A9AB18" w14:textId="77777777" w:rsidR="00D914B6" w:rsidRDefault="00D914B6" w:rsidP="00431F99"/>
    <w:p w14:paraId="191597C8" w14:textId="77777777" w:rsidR="00D914B6" w:rsidRPr="006B6BEB" w:rsidRDefault="00D914B6" w:rsidP="00431F99"/>
    <w:bookmarkStart w:id="11" w:name="Notredécision"/>
    <w:bookmarkStart w:id="12" w:name="_Toc72226491"/>
    <w:bookmarkEnd w:id="11"/>
    <w:p w14:paraId="5A155B64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A69C62" id="Rectangle : coins arrondis 16" o:spid="_x0000_s1026" style="position:absolute;margin-left:1.25pt;margin-top:-3.35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2"/>
    </w:p>
    <w:p w14:paraId="005FE5FF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A0712DE" w14:textId="77777777" w:rsidR="00431F99" w:rsidRPr="006B6BEB" w:rsidRDefault="00431F99" w:rsidP="00E40BE7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14:paraId="7C6BC76E" w14:textId="77777777" w:rsidR="00431F99" w:rsidRPr="006B6BEB" w:rsidRDefault="00431F99" w:rsidP="006B6BEB"/>
    <w:p w14:paraId="1F23D899" w14:textId="77777777" w:rsidR="000E3943" w:rsidRPr="006B6BEB" w:rsidRDefault="000E3943" w:rsidP="000E3943">
      <w:r w:rsidRPr="006B6BEB">
        <w:t xml:space="preserve">La décision se passe </w:t>
      </w:r>
      <w:r>
        <w:rPr>
          <w:b/>
        </w:rPr>
        <w:t>en 2</w:t>
      </w:r>
      <w:r w:rsidRPr="006B6BEB">
        <w:rPr>
          <w:b/>
        </w:rPr>
        <w:t xml:space="preserve"> étapes</w:t>
      </w:r>
      <w:r w:rsidRPr="006B6BEB">
        <w:t> :</w:t>
      </w:r>
    </w:p>
    <w:p w14:paraId="3D392F76" w14:textId="77777777" w:rsidR="000E3943" w:rsidRPr="006B6BEB" w:rsidRDefault="000E3943" w:rsidP="000E3943">
      <w:pPr>
        <w:pStyle w:val="Paragraphedeliste"/>
        <w:numPr>
          <w:ilvl w:val="0"/>
          <w:numId w:val="11"/>
        </w:numPr>
      </w:pPr>
      <w:r w:rsidRPr="006B6BEB">
        <w:rPr>
          <w:rStyle w:val="normaltextrun"/>
        </w:rPr>
        <w:t>Une vérification administrative des conditions de recevabilité.</w:t>
      </w:r>
      <w:r w:rsidRPr="006B6BEB">
        <w:rPr>
          <w:rStyle w:val="eop"/>
        </w:rPr>
        <w:t> </w:t>
      </w:r>
    </w:p>
    <w:p w14:paraId="55DE9F74" w14:textId="77777777" w:rsidR="000E3943" w:rsidRPr="00BA06C2" w:rsidRDefault="000E3943" w:rsidP="000E3943">
      <w:pPr>
        <w:pStyle w:val="Paragraphedeliste"/>
        <w:numPr>
          <w:ilvl w:val="0"/>
          <w:numId w:val="11"/>
        </w:numPr>
      </w:pPr>
      <w:r w:rsidRPr="00BA06C2">
        <w:t>Une décision prise par WBI après analyse par l’agence WBA.</w:t>
      </w:r>
    </w:p>
    <w:p w14:paraId="5897F9F5" w14:textId="77777777" w:rsidR="000E3943" w:rsidRPr="006B6BEB" w:rsidRDefault="000E3943" w:rsidP="000E3943">
      <w:pPr>
        <w:pStyle w:val="Titre2"/>
        <w:numPr>
          <w:ilvl w:val="0"/>
          <w:numId w:val="0"/>
        </w:numPr>
        <w:ind w:left="717" w:hanging="360"/>
      </w:pPr>
    </w:p>
    <w:p w14:paraId="595D1D85" w14:textId="77777777" w:rsidR="000E3943" w:rsidRPr="006B6BEB" w:rsidRDefault="000E3943" w:rsidP="000E3943">
      <w:pPr>
        <w:pStyle w:val="Titre2"/>
      </w:pPr>
      <w:r w:rsidRPr="006B6BEB">
        <w:t>Personnes en charge de la sélection</w:t>
      </w:r>
    </w:p>
    <w:p w14:paraId="64425846" w14:textId="77777777" w:rsidR="000E3943" w:rsidRPr="00C617ED" w:rsidRDefault="000E3943" w:rsidP="000E3943">
      <w:pPr>
        <w:rPr>
          <w:color w:val="5B9BD5" w:themeColor="accent5"/>
          <w:lang w:eastAsia="fr-FR"/>
        </w:rPr>
      </w:pPr>
    </w:p>
    <w:p w14:paraId="604150EA" w14:textId="77777777" w:rsidR="000E3943" w:rsidRDefault="000E3943" w:rsidP="000E3943">
      <w:r w:rsidRPr="006B6BEB">
        <w:t xml:space="preserve">Votre demande est analysée par </w:t>
      </w:r>
      <w:r>
        <w:t>Wallonie-Bruxelles Architectures.</w:t>
      </w:r>
    </w:p>
    <w:p w14:paraId="44CA18E5" w14:textId="77777777" w:rsidR="000E3943" w:rsidRPr="006B6BEB" w:rsidRDefault="000E3943" w:rsidP="000E3943">
      <w:r>
        <w:t>L’agence</w:t>
      </w:r>
      <w:r w:rsidRPr="006B6BEB">
        <w:t xml:space="preserve"> remet ensuite un </w:t>
      </w:r>
      <w:r w:rsidRPr="006B6BEB">
        <w:rPr>
          <w:b/>
        </w:rPr>
        <w:t xml:space="preserve">avis </w:t>
      </w:r>
      <w:r w:rsidRPr="006B6BEB">
        <w:t xml:space="preserve">à WBI. </w:t>
      </w:r>
      <w:r w:rsidRPr="006B6BEB">
        <w:rPr>
          <w:b/>
        </w:rPr>
        <w:t>WBI décide</w:t>
      </w:r>
      <w:r w:rsidRPr="006B6BEB">
        <w:t xml:space="preserve"> sur la base de votre demande et de cet avis.</w:t>
      </w:r>
    </w:p>
    <w:p w14:paraId="032AF478" w14:textId="77777777" w:rsidR="00EB14D7" w:rsidRPr="006B6BEB" w:rsidRDefault="00EB14D7" w:rsidP="006B6BEB"/>
    <w:p w14:paraId="0DA597FB" w14:textId="77777777" w:rsidR="00431F99" w:rsidRPr="006B6BEB" w:rsidRDefault="00431F99" w:rsidP="00431F99">
      <w:pPr>
        <w:pStyle w:val="Titre2"/>
      </w:pPr>
      <w:r w:rsidRPr="006B6BEB">
        <w:t>Communication de la décision</w:t>
      </w:r>
    </w:p>
    <w:p w14:paraId="24C43F71" w14:textId="77777777" w:rsidR="00431F99" w:rsidRPr="006B6BEB" w:rsidRDefault="00431F99" w:rsidP="00431F99">
      <w:pPr>
        <w:rPr>
          <w:lang w:eastAsia="fr-FR"/>
        </w:rPr>
      </w:pPr>
    </w:p>
    <w:p w14:paraId="17C2A1ED" w14:textId="1E4ECEEE" w:rsidR="006B6BEB" w:rsidRPr="006B6BEB" w:rsidRDefault="006B6BEB" w:rsidP="006B6BEB">
      <w:r w:rsidRPr="006B6BEB">
        <w:t xml:space="preserve">Nous vous informons formellement de notre décision </w:t>
      </w:r>
      <w:r w:rsidRPr="006B6BEB">
        <w:rPr>
          <w:b/>
        </w:rPr>
        <w:t>par mail</w:t>
      </w:r>
      <w:r w:rsidRPr="006B6BEB">
        <w:t xml:space="preserve">, </w:t>
      </w:r>
      <w:r w:rsidRPr="006B6BEB">
        <w:rPr>
          <w:b/>
        </w:rPr>
        <w:t>dans les 30 jours calendrier</w:t>
      </w:r>
      <w:r w:rsidRPr="006B6BEB">
        <w:t xml:space="preserve"> qui suivent </w:t>
      </w:r>
      <w:r w:rsidR="006E5B41">
        <w:t>la tenue du jury</w:t>
      </w:r>
      <w:r w:rsidRPr="006B6BEB">
        <w:t>.</w:t>
      </w:r>
    </w:p>
    <w:p w14:paraId="20CACCB4" w14:textId="613D5961" w:rsidR="006B6BEB" w:rsidRPr="006B6BEB" w:rsidRDefault="006B6BEB" w:rsidP="006B6BEB">
      <w:r w:rsidRPr="006B6BEB">
        <w:t xml:space="preserve">Si vous voulez être informé plus rapidement, vous pouvez nous contacter 15 jours calendrier après la </w:t>
      </w:r>
      <w:r w:rsidR="000E3943">
        <w:t xml:space="preserve">remise de votre dossier. </w:t>
      </w:r>
    </w:p>
    <w:p w14:paraId="1F1BD36F" w14:textId="77777777" w:rsidR="006B6BEB" w:rsidRDefault="006B6BEB" w:rsidP="006B6BEB"/>
    <w:p w14:paraId="1F19B593" w14:textId="77777777" w:rsidR="00A4246B" w:rsidRPr="006B6BEB" w:rsidRDefault="00A4246B" w:rsidP="006B6BEB"/>
    <w:bookmarkStart w:id="13" w:name="Lesinformationspratiques"/>
    <w:bookmarkStart w:id="14" w:name="_Toc72226492"/>
    <w:bookmarkEnd w:id="13"/>
    <w:p w14:paraId="481FB382" w14:textId="37340038" w:rsidR="00473316" w:rsidRDefault="00190FE5" w:rsidP="002761A3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B6B6F4" id="Rectangle : coins arrondis 8" o:spid="_x0000_s1026" style="position:absolute;margin-left:4.5pt;margin-top:-4.55pt;width:455.3pt;height:30pt;z-index:2516643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473316">
        <w:t>Et si le soutien vous est accordé ?</w:t>
      </w:r>
      <w:bookmarkEnd w:id="14"/>
      <w:r w:rsidR="00473316">
        <w:t xml:space="preserve"> </w:t>
      </w:r>
    </w:p>
    <w:p w14:paraId="42533779" w14:textId="0D83E56B" w:rsidR="00473316" w:rsidRDefault="00473316" w:rsidP="00473316">
      <w:pPr>
        <w:pStyle w:val="Fiches-Paragraphe"/>
      </w:pPr>
    </w:p>
    <w:p w14:paraId="0983778C" w14:textId="77777777" w:rsidR="002825CC" w:rsidRPr="002825CC" w:rsidRDefault="002825CC" w:rsidP="002825CC">
      <w:pPr>
        <w:pStyle w:val="Titre2"/>
        <w:numPr>
          <w:ilvl w:val="0"/>
          <w:numId w:val="20"/>
        </w:numPr>
        <w:rPr>
          <w:rFonts w:eastAsia="Times New Roman"/>
        </w:rPr>
      </w:pPr>
      <w:r w:rsidRPr="002825CC">
        <w:rPr>
          <w:rFonts w:eastAsia="Times New Roman"/>
        </w:rPr>
        <w:t>Pour préparer votre projet à l’international</w:t>
      </w:r>
    </w:p>
    <w:p w14:paraId="138DF148" w14:textId="77777777" w:rsidR="002825CC" w:rsidRDefault="002825CC" w:rsidP="002825CC"/>
    <w:p w14:paraId="476E0C35" w14:textId="77777777" w:rsidR="002825CC" w:rsidRDefault="002825CC" w:rsidP="002825CC">
      <w:r>
        <w:t>Nous vous invitons à consulter</w:t>
      </w:r>
    </w:p>
    <w:p w14:paraId="63D717CE" w14:textId="17A44472" w:rsidR="002825CC" w:rsidRDefault="002825CC" w:rsidP="002825CC">
      <w:pPr>
        <w:numPr>
          <w:ilvl w:val="0"/>
          <w:numId w:val="19"/>
        </w:numPr>
        <w:ind w:left="717"/>
        <w:rPr>
          <w:rFonts w:eastAsia="Times New Roman"/>
        </w:rPr>
      </w:pPr>
      <w:r>
        <w:rPr>
          <w:rFonts w:eastAsia="Times New Roman"/>
        </w:rPr>
        <w:t>Le site du réseau</w:t>
      </w:r>
      <w:r w:rsidRPr="002825CC">
        <w:rPr>
          <w:rFonts w:eastAsia="Times New Roman"/>
          <w:color w:val="2F5496" w:themeColor="accent1" w:themeShade="BF"/>
        </w:rPr>
        <w:t xml:space="preserve"> </w:t>
      </w:r>
      <w:r w:rsidRPr="002825CC">
        <w:rPr>
          <w:rFonts w:eastAsia="Times New Roman"/>
          <w:color w:val="2F5496" w:themeColor="accent1" w:themeShade="BF"/>
          <w:u w:val="single"/>
        </w:rPr>
        <w:t>WBI</w:t>
      </w:r>
    </w:p>
    <w:p w14:paraId="4DB92FC6" w14:textId="5518FF94" w:rsidR="002825CC" w:rsidRDefault="002825CC" w:rsidP="002825CC">
      <w:pPr>
        <w:numPr>
          <w:ilvl w:val="0"/>
          <w:numId w:val="19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</w:t>
      </w:r>
      <w:r w:rsidRPr="002825CC">
        <w:rPr>
          <w:rFonts w:eastAsia="Times New Roman"/>
        </w:rPr>
        <w:t xml:space="preserve">site du réseau </w:t>
      </w:r>
      <w:r w:rsidRPr="002825CC">
        <w:rPr>
          <w:rFonts w:eastAsia="Times New Roman"/>
          <w:color w:val="2F5496" w:themeColor="accent1" w:themeShade="BF"/>
          <w:u w:val="single"/>
        </w:rPr>
        <w:t>Awex</w:t>
      </w:r>
      <w:r w:rsidRPr="002825CC">
        <w:rPr>
          <w:rFonts w:eastAsia="Times New Roman"/>
          <w:color w:val="2F5496" w:themeColor="accent1" w:themeShade="BF"/>
        </w:rPr>
        <w:t xml:space="preserve"> </w:t>
      </w:r>
    </w:p>
    <w:p w14:paraId="546A9505" w14:textId="4B94A5A7" w:rsidR="002825CC" w:rsidRDefault="002825CC" w:rsidP="002825CC">
      <w:pPr>
        <w:numPr>
          <w:ilvl w:val="0"/>
          <w:numId w:val="19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r w:rsidRPr="002825CC">
        <w:rPr>
          <w:rFonts w:eastAsia="Times New Roman"/>
          <w:color w:val="2F5496" w:themeColor="accent1" w:themeShade="BF"/>
          <w:u w:val="single"/>
        </w:rPr>
        <w:t>affaires étrangères</w:t>
      </w:r>
    </w:p>
    <w:p w14:paraId="17E3D5B5" w14:textId="77777777" w:rsidR="002825CC" w:rsidRDefault="002825CC" w:rsidP="002825CC">
      <w:pPr>
        <w:pStyle w:val="Titre2"/>
        <w:numPr>
          <w:ilvl w:val="0"/>
          <w:numId w:val="0"/>
        </w:numPr>
        <w:ind w:left="717"/>
      </w:pPr>
    </w:p>
    <w:p w14:paraId="1804DFCA" w14:textId="19E1FBA4" w:rsidR="00473316" w:rsidRDefault="00F723C7" w:rsidP="002825CC">
      <w:pPr>
        <w:pStyle w:val="Titre2"/>
      </w:pPr>
      <w:r>
        <w:t>Comment allez-vous recevoir la subvention ?</w:t>
      </w:r>
    </w:p>
    <w:p w14:paraId="0D7F6F50" w14:textId="018F2AC4" w:rsidR="0089548E" w:rsidRDefault="0089548E" w:rsidP="0089548E"/>
    <w:p w14:paraId="46CD8530" w14:textId="77777777" w:rsidR="006C1D94" w:rsidRPr="0064660F" w:rsidRDefault="006C1D94" w:rsidP="006C1D94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14:paraId="557B5CCD" w14:textId="77777777" w:rsidR="006C1D94" w:rsidRDefault="006C1D94" w:rsidP="006C1D94">
      <w:pPr>
        <w:ind w:left="0"/>
        <w:rPr>
          <w:rFonts w:eastAsia="Times New Roman"/>
          <w:lang w:val="fr-BE" w:eastAsia="en-GB"/>
        </w:rPr>
      </w:pPr>
    </w:p>
    <w:p w14:paraId="78A4008E" w14:textId="40E2694D" w:rsidR="006C1D94" w:rsidRPr="00833A28" w:rsidRDefault="006C1D94" w:rsidP="006C1D94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lastRenderedPageBreak/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14:paraId="7BCD8FCA" w14:textId="77777777" w:rsidR="000C77D1" w:rsidRPr="006C1D94" w:rsidRDefault="000C77D1" w:rsidP="0089548E">
      <w:pPr>
        <w:rPr>
          <w:lang w:val="fr-BE"/>
        </w:rPr>
      </w:pPr>
    </w:p>
    <w:p w14:paraId="321A7ACA" w14:textId="63837587" w:rsidR="0089548E" w:rsidRDefault="00F723C7" w:rsidP="00126D3F">
      <w:pPr>
        <w:pStyle w:val="Titre2"/>
      </w:pPr>
      <w:r>
        <w:t xml:space="preserve">Quelles </w:t>
      </w:r>
      <w:r w:rsidR="00DC5FDE">
        <w:t xml:space="preserve">sont vos obligations ? </w:t>
      </w:r>
    </w:p>
    <w:p w14:paraId="77140962" w14:textId="56B8DB7A" w:rsidR="006C1D94" w:rsidRDefault="006C1D94" w:rsidP="0089548E"/>
    <w:p w14:paraId="487D71A8" w14:textId="42E68DE4" w:rsidR="0089548E" w:rsidRDefault="00C35F4E" w:rsidP="0089548E">
      <w:pPr>
        <w:pStyle w:val="Titre3"/>
      </w:pPr>
      <w:r>
        <w:t>Rendre les justificatifs comptables</w:t>
      </w:r>
    </w:p>
    <w:p w14:paraId="080A1871" w14:textId="5D0E5B62" w:rsidR="00126D3F" w:rsidRPr="00F05190" w:rsidRDefault="00CA4253" w:rsidP="00126D3F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 w:rsidR="00126D3F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, </w:t>
      </w:r>
      <w:r w:rsidR="00C50C8C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accompagnée de tous les justificatifs comptable</w:t>
      </w:r>
      <w:r w:rsidR="005C712F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s</w:t>
      </w:r>
      <w:r w:rsidR="00F05190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.</w:t>
      </w:r>
    </w:p>
    <w:p w14:paraId="0A3434D5" w14:textId="77777777" w:rsidR="00126D3F" w:rsidRDefault="00126D3F" w:rsidP="00122FB1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14:paraId="68771C80" w14:textId="0AD49453" w:rsidR="00122FB1" w:rsidRDefault="00F05190" w:rsidP="00122FB1">
      <w:r>
        <w:t>En cas de copie</w:t>
      </w:r>
      <w:r w:rsidR="005C712F">
        <w:t>s</w:t>
      </w:r>
      <w:r>
        <w:t xml:space="preserve"> des factures et justificatifs, vous de</w:t>
      </w:r>
      <w:r w:rsidR="005C712F">
        <w:t>vez les accompagner d</w:t>
      </w:r>
      <w:r w:rsidR="00122FB1">
        <w:t>’une déclaration sur l’honneur de conformité des justificatifs.</w:t>
      </w:r>
    </w:p>
    <w:p w14:paraId="184ADFD7" w14:textId="0B79EA9D" w:rsidR="00126D3F" w:rsidRDefault="00126D3F" w:rsidP="00122FB1"/>
    <w:p w14:paraId="5B462E97" w14:textId="0A656952" w:rsidR="006C1D94" w:rsidRDefault="002825CC" w:rsidP="00126D3F">
      <w:r>
        <w:t>La délcaration de créance sera jointe</w:t>
      </w:r>
      <w:r w:rsidR="00126D3F">
        <w:t xml:space="preserve"> au mail que vous recevrez en cas de décision positive. </w:t>
      </w:r>
      <w:r w:rsidR="006C1D94">
        <w:t>L’ensemble des documents doi</w:t>
      </w:r>
      <w:r w:rsidR="00126D3F">
        <w:t>t</w:t>
      </w:r>
      <w:r w:rsidR="006C1D94">
        <w:t xml:space="preserve"> être envoyés à</w:t>
      </w:r>
      <w:r w:rsidR="00126D3F">
        <w:t xml:space="preserve"> : </w:t>
      </w:r>
    </w:p>
    <w:p w14:paraId="1484275D" w14:textId="2CE6C92B" w:rsidR="00126D3F" w:rsidRDefault="00126D3F" w:rsidP="00122FB1"/>
    <w:p w14:paraId="268F3FF1" w14:textId="77777777" w:rsidR="000E3943" w:rsidRDefault="00126D3F" w:rsidP="002825CC">
      <w:pPr>
        <w:jc w:val="left"/>
      </w:pPr>
      <w:r>
        <w:t>Madame Pasca</w:t>
      </w:r>
      <w:r w:rsidR="000E3943">
        <w:t>le Delcomminette</w:t>
      </w:r>
    </w:p>
    <w:p w14:paraId="7F509D4A" w14:textId="77777777" w:rsidR="000E3943" w:rsidRDefault="002825CC" w:rsidP="002825CC">
      <w:pPr>
        <w:jc w:val="left"/>
      </w:pPr>
      <w:r>
        <w:t>Administratrice</w:t>
      </w:r>
      <w:r w:rsidR="00126D3F">
        <w:t xml:space="preserve"> gén</w:t>
      </w:r>
      <w:r w:rsidR="000E3943">
        <w:t>érale</w:t>
      </w:r>
    </w:p>
    <w:p w14:paraId="6E542B12" w14:textId="52AF22B5" w:rsidR="00126D3F" w:rsidRDefault="00126D3F" w:rsidP="002825CC">
      <w:pPr>
        <w:jc w:val="left"/>
      </w:pPr>
      <w:r>
        <w:t>WBI</w:t>
      </w:r>
    </w:p>
    <w:p w14:paraId="032EAC7D" w14:textId="25BC9769" w:rsidR="00126D3F" w:rsidRDefault="00126D3F" w:rsidP="002825CC">
      <w:pPr>
        <w:jc w:val="left"/>
      </w:pPr>
      <w:r>
        <w:t>Place Sainctelette, 2</w:t>
      </w:r>
    </w:p>
    <w:p w14:paraId="1E361BFA" w14:textId="4B691D91" w:rsidR="00126D3F" w:rsidRDefault="00126D3F" w:rsidP="002825CC">
      <w:pPr>
        <w:jc w:val="left"/>
      </w:pPr>
      <w:r>
        <w:t>1080 Bruxelles</w:t>
      </w:r>
    </w:p>
    <w:p w14:paraId="719BC83E" w14:textId="005DD4AF" w:rsidR="006C1D94" w:rsidRDefault="006C1D94" w:rsidP="00122FB1"/>
    <w:p w14:paraId="14D1C713" w14:textId="097A0997" w:rsidR="00C35F4E" w:rsidRDefault="00C35F4E" w:rsidP="00C35F4E">
      <w:pPr>
        <w:pStyle w:val="Titre3"/>
      </w:pPr>
      <w:r>
        <w:t xml:space="preserve">Faire un </w:t>
      </w:r>
      <w:r w:rsidR="002825CC">
        <w:t>bilan</w:t>
      </w:r>
      <w:r>
        <w:t xml:space="preserve"> de</w:t>
      </w:r>
      <w:r w:rsidR="003F1E81">
        <w:t xml:space="preserve"> </w:t>
      </w:r>
      <w:r>
        <w:t>p</w:t>
      </w:r>
      <w:r w:rsidR="00126D3F">
        <w:t>rojet</w:t>
      </w:r>
    </w:p>
    <w:p w14:paraId="5A2D0BF7" w14:textId="4469FFD3" w:rsidR="00AD4A05" w:rsidRPr="00A5595D" w:rsidRDefault="00AD4A05" w:rsidP="00AD4A05">
      <w:pPr>
        <w:spacing w:line="240" w:lineRule="auto"/>
      </w:pPr>
      <w:r w:rsidRPr="00A5595D">
        <w:t>Vous devez obligatoirement renvoyer un</w:t>
      </w:r>
      <w:r w:rsidRPr="00A5595D">
        <w:rPr>
          <w:b/>
          <w:bCs w:val="0"/>
        </w:rPr>
        <w:t xml:space="preserve"> bilan</w:t>
      </w:r>
      <w:r w:rsidRPr="00A5595D">
        <w:t xml:space="preserve"> sur le déroulement de votre projet (canaux de diffusion, </w:t>
      </w:r>
      <w:r>
        <w:t>professionnels rencontrés, retombées potentielles, etc.)</w:t>
      </w:r>
    </w:p>
    <w:p w14:paraId="048DCA91" w14:textId="4EA0D09A" w:rsidR="001F67AE" w:rsidRDefault="001F67AE" w:rsidP="00AD4A05">
      <w:pPr>
        <w:ind w:left="0"/>
      </w:pPr>
    </w:p>
    <w:p w14:paraId="1D28A104" w14:textId="77777777" w:rsidR="00AD4A05" w:rsidRDefault="00AD4A05" w:rsidP="00AD4A05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14:paraId="6164B652" w14:textId="6FB35269" w:rsidR="00AB3EBC" w:rsidRDefault="00AB3EBC" w:rsidP="00C35F4E"/>
    <w:p w14:paraId="199E4ED5" w14:textId="77777777" w:rsidR="002825CC" w:rsidRPr="004979D2" w:rsidRDefault="002825CC" w:rsidP="002825CC">
      <w:pPr>
        <w:spacing w:line="240" w:lineRule="auto"/>
        <w:rPr>
          <w:color w:val="4472C4" w:themeColor="accent1"/>
        </w:rPr>
      </w:pPr>
      <w:r w:rsidRPr="004979D2">
        <w:t xml:space="preserve">Un modèle est téléchargeable via </w:t>
      </w:r>
      <w:r w:rsidRPr="004979D2">
        <w:rPr>
          <w:color w:val="0070C0"/>
          <w:u w:val="single"/>
        </w:rPr>
        <w:t>ce lien</w:t>
      </w:r>
      <w:r w:rsidRPr="004979D2">
        <w:t xml:space="preserve">. </w:t>
      </w:r>
    </w:p>
    <w:p w14:paraId="365CE0D7" w14:textId="44FC2D0F" w:rsidR="001F67AE" w:rsidRDefault="001F67AE" w:rsidP="007E0669">
      <w:pPr>
        <w:ind w:left="0"/>
      </w:pPr>
    </w:p>
    <w:p w14:paraId="40286EE1" w14:textId="13E9ECF4" w:rsidR="00C35F4E" w:rsidRDefault="007E0669" w:rsidP="00C35F4E">
      <w:pPr>
        <w:pStyle w:val="Titre3"/>
      </w:pPr>
      <w:r>
        <w:t>Mentionner le</w:t>
      </w:r>
      <w:r w:rsidR="00657408">
        <w:t xml:space="preserve"> soutien de WBA</w:t>
      </w:r>
    </w:p>
    <w:p w14:paraId="326DB0A2" w14:textId="506F613C" w:rsidR="00657408" w:rsidRDefault="00657408" w:rsidP="00657408">
      <w:r>
        <w:t>Vous devez :</w:t>
      </w:r>
    </w:p>
    <w:p w14:paraId="250C1375" w14:textId="5CF1DC25" w:rsidR="005270E1" w:rsidRDefault="005270E1" w:rsidP="00E40BE7">
      <w:pPr>
        <w:pStyle w:val="Paragraphedeliste"/>
        <w:numPr>
          <w:ilvl w:val="1"/>
          <w:numId w:val="14"/>
        </w:numPr>
      </w:pPr>
      <w:r>
        <w:t>fournir à WBA 10 exemplaires de l’outil promotionnel et/ou des photos de l’oeuvre exposée /présentée ;</w:t>
      </w:r>
    </w:p>
    <w:p w14:paraId="69FC3EAC" w14:textId="6116F446" w:rsidR="00657408" w:rsidRDefault="00657408" w:rsidP="00E40BE7">
      <w:pPr>
        <w:pStyle w:val="Paragraphedeliste"/>
        <w:numPr>
          <w:ilvl w:val="1"/>
          <w:numId w:val="14"/>
        </w:numPr>
      </w:pPr>
      <w:r>
        <w:t xml:space="preserve">mentionner le soutien de WBA </w:t>
      </w:r>
      <w:r w:rsidR="005270E1">
        <w:t>sur les éléments promotionnels.</w:t>
      </w:r>
    </w:p>
    <w:p w14:paraId="0CFD4AE4" w14:textId="77777777" w:rsidR="00657408" w:rsidRDefault="00657408" w:rsidP="00657408"/>
    <w:p w14:paraId="3EB47155" w14:textId="19597404" w:rsidR="00DC5FDE" w:rsidRDefault="00DC5FDE" w:rsidP="00DC5FDE">
      <w:pPr>
        <w:pStyle w:val="Titre2"/>
      </w:pPr>
      <w:r>
        <w:t xml:space="preserve">Quelle est la date finale pour rendre vos documents ? </w:t>
      </w:r>
    </w:p>
    <w:p w14:paraId="17C46F95" w14:textId="65F96E75" w:rsidR="004501F6" w:rsidRDefault="004501F6" w:rsidP="004501F6"/>
    <w:p w14:paraId="2D0F7BB6" w14:textId="49C39B34" w:rsidR="004501F6" w:rsidRDefault="004501F6" w:rsidP="004501F6">
      <w:r>
        <w:lastRenderedPageBreak/>
        <w:t xml:space="preserve">Vous devez envoyer l’ensemble des documents (déclaration de créance, justificatifs et </w:t>
      </w:r>
      <w:r w:rsidR="002825CC">
        <w:t>bilan de projet</w:t>
      </w:r>
      <w:r>
        <w:t xml:space="preserve">) au plus tard 2 mois après la fin de votre évènement. </w:t>
      </w:r>
      <w:r w:rsidR="00851BCF">
        <w:t xml:space="preserve">La date exacte figure dans votre arrêté ministériel de subvention que vous recevez en cas de décision positive. </w:t>
      </w:r>
    </w:p>
    <w:p w14:paraId="55BBE504" w14:textId="244DB109" w:rsidR="004501F6" w:rsidRDefault="004501F6" w:rsidP="004501F6"/>
    <w:p w14:paraId="2B1CCA6A" w14:textId="70F26BAD" w:rsidR="00925C63" w:rsidRDefault="004501F6" w:rsidP="00A4246B">
      <w:r>
        <w:t xml:space="preserve">Attention, si vous dépassez cette date ou si </w:t>
      </w:r>
      <w:r w:rsidR="0054251B">
        <w:t>le dossier est incomplet,</w:t>
      </w:r>
      <w:r w:rsidR="00EA6354">
        <w:t xml:space="preserve"> vous risquez de ne pas recevoir la subvention ou de devoir la rembourser. </w:t>
      </w:r>
    </w:p>
    <w:p w14:paraId="0A476B77" w14:textId="77777777" w:rsidR="00A4246B" w:rsidRDefault="00A4246B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</w:p>
    <w:bookmarkStart w:id="15" w:name="_Toc72226493"/>
    <w:p w14:paraId="0601929B" w14:textId="77777777" w:rsidR="00925C63" w:rsidRPr="006B6BEB" w:rsidRDefault="00925C63" w:rsidP="00925C63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15C851" wp14:editId="33B2C09D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5875ED" id="Rectangle : coins arrondis 18" o:spid="_x0000_s1026" style="position:absolute;margin-left:1.9pt;margin-top:-3.9pt;width:455.3pt;height:30pt;z-index:2516623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5"/>
    </w:p>
    <w:p w14:paraId="056206B3" w14:textId="77777777" w:rsidR="00925C63" w:rsidRPr="006B6BEB" w:rsidRDefault="00925C63" w:rsidP="00925C6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AD4A05" w:rsidRPr="006B6BEB" w14:paraId="3580650D" w14:textId="77777777" w:rsidTr="007D796C">
        <w:trPr>
          <w:trHeight w:val="997"/>
        </w:trPr>
        <w:tc>
          <w:tcPr>
            <w:tcW w:w="7371" w:type="dxa"/>
            <w:gridSpan w:val="2"/>
            <w:vAlign w:val="center"/>
          </w:tcPr>
          <w:p w14:paraId="13E9AEC4" w14:textId="77777777" w:rsidR="00AD4A05" w:rsidRPr="006B6BEB" w:rsidRDefault="00AD4A05" w:rsidP="007D796C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 xml:space="preserve">Wallonie-Bruxelles </w:t>
            </w:r>
            <w:r>
              <w:rPr>
                <w:rFonts w:asciiTheme="minorHAnsi" w:hAnsiTheme="minorHAnsi"/>
                <w:sz w:val="22"/>
                <w:szCs w:val="22"/>
              </w:rPr>
              <w:t>Architectures</w:t>
            </w:r>
          </w:p>
          <w:p w14:paraId="06E25FC3" w14:textId="77777777" w:rsidR="00AD4A05" w:rsidRPr="006B6BEB" w:rsidRDefault="00AD4A05" w:rsidP="007D796C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4A05" w:rsidRPr="006B6BEB" w14:paraId="42C9ED7F" w14:textId="77777777" w:rsidTr="007D796C">
        <w:trPr>
          <w:trHeight w:val="882"/>
        </w:trPr>
        <w:tc>
          <w:tcPr>
            <w:tcW w:w="4110" w:type="dxa"/>
          </w:tcPr>
          <w:p w14:paraId="19B179D1" w14:textId="77777777" w:rsidR="00AD4A05" w:rsidRPr="006B6BEB" w:rsidRDefault="00AD4A05" w:rsidP="007D796C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61323" behindDoc="0" locked="0" layoutInCell="1" allowOverlap="1" wp14:anchorId="57A8FFBC" wp14:editId="0967A25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489B1573" w14:textId="77777777" w:rsidR="00AD4A05" w:rsidRPr="006B6BEB" w:rsidRDefault="00AD4A05" w:rsidP="007D796C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0092C468" w14:textId="77777777" w:rsidR="00AD4A05" w:rsidRPr="006B6BEB" w:rsidRDefault="00AD4A05" w:rsidP="007D796C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60299" behindDoc="0" locked="0" layoutInCell="1" allowOverlap="1" wp14:anchorId="67CAE127" wp14:editId="6D2C8C4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58547" w14:textId="77777777" w:rsidR="00AD4A05" w:rsidRPr="006B6BEB" w:rsidRDefault="00495B60" w:rsidP="007D796C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AD4A05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3256B0D0" w14:textId="77777777" w:rsidR="00AD4A05" w:rsidRPr="006B6BEB" w:rsidRDefault="00AD4A05" w:rsidP="007D796C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C1D931C" w14:textId="77777777" w:rsidR="00C610BA" w:rsidRPr="006B6BEB" w:rsidRDefault="00C610BA"/>
    <w:sectPr w:rsidR="00C610BA" w:rsidRPr="006B6BEB" w:rsidSect="00CA11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38E7AA" w15:done="0"/>
  <w15:commentEx w15:paraId="16A5F040" w15:done="0"/>
  <w15:commentEx w15:paraId="473E3F3C" w15:done="0"/>
  <w15:commentEx w15:paraId="525510A1" w15:done="0"/>
  <w15:commentEx w15:paraId="24167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4D4" w16cex:dateUtc="2021-01-29T11:57:00Z"/>
  <w16cex:commentExtensible w16cex:durableId="23D633A4" w16cex:dateUtc="2021-02-16T11:05:00Z"/>
  <w16cex:commentExtensible w16cex:durableId="23BE855F" w16cex:dateUtc="2021-01-2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8E7AA" w16cid:durableId="23A9953C"/>
  <w16cid:commentId w16cid:paraId="16A5F040" w16cid:durableId="236A4395"/>
  <w16cid:commentId w16cid:paraId="473E3F3C" w16cid:durableId="23BE84D4"/>
  <w16cid:commentId w16cid:paraId="525510A1" w16cid:durableId="23D633A4"/>
  <w16cid:commentId w16cid:paraId="24167146" w16cid:durableId="23BE8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248AD" w14:textId="77777777" w:rsidR="004F6071" w:rsidRDefault="004F6071" w:rsidP="006B6BEB">
      <w:pPr>
        <w:spacing w:line="240" w:lineRule="auto"/>
      </w:pPr>
      <w:r>
        <w:separator/>
      </w:r>
    </w:p>
  </w:endnote>
  <w:endnote w:type="continuationSeparator" w:id="0">
    <w:p w14:paraId="04E98CB7" w14:textId="77777777" w:rsidR="004F6071" w:rsidRDefault="004F6071" w:rsidP="006B6BEB">
      <w:pPr>
        <w:spacing w:line="240" w:lineRule="auto"/>
      </w:pPr>
      <w:r>
        <w:continuationSeparator/>
      </w:r>
    </w:p>
  </w:endnote>
  <w:endnote w:type="continuationNotice" w:id="1">
    <w:p w14:paraId="270E8F37" w14:textId="77777777" w:rsidR="004F6071" w:rsidRDefault="004F60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3911" w14:textId="77777777" w:rsidR="007D5AF6" w:rsidRDefault="007D5A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74E6" w14:textId="77777777" w:rsidR="00376475" w:rsidRDefault="00495B60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77777777" w:rsidR="00B04FBD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</w:p>
  <w:p w14:paraId="1968B38E" w14:textId="77777777" w:rsidR="00806440" w:rsidRPr="00B04FBD" w:rsidRDefault="0027056A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4" behindDoc="1" locked="0" layoutInCell="1" allowOverlap="1" wp14:anchorId="04CA26E7" wp14:editId="5A4326CF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7834" w14:textId="2033D427" w:rsidR="00376475" w:rsidRDefault="00495B60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14:paraId="5C481146" w14:textId="42AFC999" w:rsidR="006516AF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</w:p>
  <w:p w14:paraId="53CB859B" w14:textId="7FDDE01A" w:rsidR="006763A3" w:rsidRPr="00E82E6E" w:rsidRDefault="0027056A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0" behindDoc="1" locked="0" layoutInCell="1" allowOverlap="1" wp14:anchorId="33C01166" wp14:editId="6A683837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8" name="Image 118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5F73" w14:textId="77777777" w:rsidR="004F6071" w:rsidRDefault="004F6071" w:rsidP="006B6BEB">
      <w:pPr>
        <w:spacing w:line="240" w:lineRule="auto"/>
      </w:pPr>
      <w:r>
        <w:separator/>
      </w:r>
    </w:p>
  </w:footnote>
  <w:footnote w:type="continuationSeparator" w:id="0">
    <w:p w14:paraId="5C98FB5A" w14:textId="77777777" w:rsidR="004F6071" w:rsidRDefault="004F6071" w:rsidP="006B6BEB">
      <w:pPr>
        <w:spacing w:line="240" w:lineRule="auto"/>
      </w:pPr>
      <w:r>
        <w:continuationSeparator/>
      </w:r>
    </w:p>
  </w:footnote>
  <w:footnote w:type="continuationNotice" w:id="1">
    <w:p w14:paraId="4AF33BA0" w14:textId="77777777" w:rsidR="004F6071" w:rsidRDefault="004F60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CE33" w14:textId="77777777" w:rsidR="007D5AF6" w:rsidRDefault="007D5A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177E" w14:textId="77777777" w:rsidR="00C97CA0" w:rsidRDefault="0027056A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7F6779" w:rsidRPr="00E071AB" w:rsidRDefault="0027056A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495B60" w:rsidRPr="00495B60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14:paraId="3B417EBB" w14:textId="77777777" w:rsidR="007F6779" w:rsidRPr="00E071AB" w:rsidRDefault="0027056A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495B60" w:rsidRPr="00495B60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D169" w14:textId="77777777" w:rsidR="00CC1F53" w:rsidRDefault="0027056A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182"/>
    <w:multiLevelType w:val="hybridMultilevel"/>
    <w:tmpl w:val="D4568832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9AB0D82"/>
    <w:multiLevelType w:val="hybridMultilevel"/>
    <w:tmpl w:val="2D100650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724553A"/>
    <w:multiLevelType w:val="hybridMultilevel"/>
    <w:tmpl w:val="ACD2A37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94B9E"/>
    <w:multiLevelType w:val="hybridMultilevel"/>
    <w:tmpl w:val="61F092FC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44BE628B"/>
    <w:multiLevelType w:val="hybridMultilevel"/>
    <w:tmpl w:val="91A6008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27" w:hanging="39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0D66EB"/>
    <w:multiLevelType w:val="hybridMultilevel"/>
    <w:tmpl w:val="AAC6168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96D066F"/>
    <w:multiLevelType w:val="hybridMultilevel"/>
    <w:tmpl w:val="F41097F8"/>
    <w:lvl w:ilvl="0" w:tplc="7EA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31D4"/>
    <w:multiLevelType w:val="hybridMultilevel"/>
    <w:tmpl w:val="A280707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1921FE8">
      <w:numFmt w:val="bullet"/>
      <w:lvlText w:val="-"/>
      <w:lvlJc w:val="left"/>
      <w:pPr>
        <w:ind w:left="1827" w:hanging="390"/>
      </w:pPr>
      <w:rPr>
        <w:rFonts w:ascii="Calibri" w:eastAsiaTheme="minorEastAsia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48E6E6D"/>
    <w:multiLevelType w:val="hybridMultilevel"/>
    <w:tmpl w:val="A4BC3682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C45D8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F2F3A"/>
    <w:multiLevelType w:val="hybridMultilevel"/>
    <w:tmpl w:val="94E45E5C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1"/>
    <w:lvlOverride w:ilvl="0">
      <w:startOverride w:val="1"/>
    </w:lvlOverride>
  </w:num>
  <w:num w:numId="13">
    <w:abstractNumId w:val="13"/>
  </w:num>
  <w:num w:numId="14">
    <w:abstractNumId w:val="4"/>
  </w:num>
  <w:num w:numId="15">
    <w:abstractNumId w:val="0"/>
  </w:num>
  <w:num w:numId="16">
    <w:abstractNumId w:val="3"/>
  </w:num>
  <w:num w:numId="17">
    <w:abstractNumId w:val="12"/>
  </w:num>
  <w:num w:numId="18">
    <w:abstractNumId w:val="8"/>
  </w:num>
  <w:num w:numId="19">
    <w:abstractNumId w:val="6"/>
  </w:num>
  <w:num w:numId="20">
    <w:abstractNumId w:val="1"/>
    <w:lvlOverride w:ilvl="0">
      <w:startOverride w:val="1"/>
    </w:lvlOverride>
  </w:num>
  <w:num w:numId="21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9"/>
    <w:rsid w:val="0009274F"/>
    <w:rsid w:val="00095B7F"/>
    <w:rsid w:val="000A75A1"/>
    <w:rsid w:val="000B3E0A"/>
    <w:rsid w:val="000C77D1"/>
    <w:rsid w:val="000E3943"/>
    <w:rsid w:val="00122FB1"/>
    <w:rsid w:val="00126D3F"/>
    <w:rsid w:val="00163BA9"/>
    <w:rsid w:val="00181042"/>
    <w:rsid w:val="00190FE5"/>
    <w:rsid w:val="001F67AE"/>
    <w:rsid w:val="002606A3"/>
    <w:rsid w:val="00261431"/>
    <w:rsid w:val="0027056A"/>
    <w:rsid w:val="002761A3"/>
    <w:rsid w:val="002825CC"/>
    <w:rsid w:val="00283134"/>
    <w:rsid w:val="0028612C"/>
    <w:rsid w:val="003001D6"/>
    <w:rsid w:val="00352205"/>
    <w:rsid w:val="003A4226"/>
    <w:rsid w:val="003C043D"/>
    <w:rsid w:val="003D22FF"/>
    <w:rsid w:val="003E13FB"/>
    <w:rsid w:val="003F1E81"/>
    <w:rsid w:val="00431F99"/>
    <w:rsid w:val="00446524"/>
    <w:rsid w:val="004501F6"/>
    <w:rsid w:val="00473316"/>
    <w:rsid w:val="00495B60"/>
    <w:rsid w:val="004B2B41"/>
    <w:rsid w:val="004B4B2B"/>
    <w:rsid w:val="004F6071"/>
    <w:rsid w:val="005270E1"/>
    <w:rsid w:val="00536B19"/>
    <w:rsid w:val="0054251B"/>
    <w:rsid w:val="005503CD"/>
    <w:rsid w:val="0055650E"/>
    <w:rsid w:val="005609BC"/>
    <w:rsid w:val="00587089"/>
    <w:rsid w:val="00594AC8"/>
    <w:rsid w:val="005C712F"/>
    <w:rsid w:val="005D0658"/>
    <w:rsid w:val="005E1BF9"/>
    <w:rsid w:val="00657408"/>
    <w:rsid w:val="00670C22"/>
    <w:rsid w:val="006A74FA"/>
    <w:rsid w:val="006B6BEB"/>
    <w:rsid w:val="006C1D94"/>
    <w:rsid w:val="006E5B41"/>
    <w:rsid w:val="007056E6"/>
    <w:rsid w:val="007502F3"/>
    <w:rsid w:val="00750768"/>
    <w:rsid w:val="00766B8B"/>
    <w:rsid w:val="007928CD"/>
    <w:rsid w:val="007A3FB9"/>
    <w:rsid w:val="007A5745"/>
    <w:rsid w:val="007B1725"/>
    <w:rsid w:val="007B6772"/>
    <w:rsid w:val="007D29E2"/>
    <w:rsid w:val="007D5AF6"/>
    <w:rsid w:val="007E0669"/>
    <w:rsid w:val="007F450E"/>
    <w:rsid w:val="00832388"/>
    <w:rsid w:val="00851BCF"/>
    <w:rsid w:val="0087329D"/>
    <w:rsid w:val="00891199"/>
    <w:rsid w:val="0089548E"/>
    <w:rsid w:val="008B3A3E"/>
    <w:rsid w:val="00903D3F"/>
    <w:rsid w:val="00925C63"/>
    <w:rsid w:val="009473F9"/>
    <w:rsid w:val="009D1500"/>
    <w:rsid w:val="009F7C2F"/>
    <w:rsid w:val="00A4246B"/>
    <w:rsid w:val="00A67DB8"/>
    <w:rsid w:val="00AB3EBC"/>
    <w:rsid w:val="00AD4A05"/>
    <w:rsid w:val="00B06745"/>
    <w:rsid w:val="00B437DD"/>
    <w:rsid w:val="00B61A76"/>
    <w:rsid w:val="00B9524B"/>
    <w:rsid w:val="00BA13BB"/>
    <w:rsid w:val="00BD4F97"/>
    <w:rsid w:val="00BD7B58"/>
    <w:rsid w:val="00BF0B21"/>
    <w:rsid w:val="00C11E99"/>
    <w:rsid w:val="00C35F4E"/>
    <w:rsid w:val="00C50C8C"/>
    <w:rsid w:val="00C610BA"/>
    <w:rsid w:val="00CA4253"/>
    <w:rsid w:val="00D05A91"/>
    <w:rsid w:val="00D24798"/>
    <w:rsid w:val="00D4293C"/>
    <w:rsid w:val="00D473E9"/>
    <w:rsid w:val="00D47BB8"/>
    <w:rsid w:val="00D61FF9"/>
    <w:rsid w:val="00D62E39"/>
    <w:rsid w:val="00D65E5A"/>
    <w:rsid w:val="00D76EE4"/>
    <w:rsid w:val="00D914B6"/>
    <w:rsid w:val="00DA6546"/>
    <w:rsid w:val="00DA6581"/>
    <w:rsid w:val="00DB120F"/>
    <w:rsid w:val="00DC2891"/>
    <w:rsid w:val="00DC5FDE"/>
    <w:rsid w:val="00DD6B4C"/>
    <w:rsid w:val="00DD749E"/>
    <w:rsid w:val="00DE211E"/>
    <w:rsid w:val="00E07572"/>
    <w:rsid w:val="00E1581B"/>
    <w:rsid w:val="00E24F66"/>
    <w:rsid w:val="00E266F9"/>
    <w:rsid w:val="00E27A1C"/>
    <w:rsid w:val="00E40BE7"/>
    <w:rsid w:val="00E54319"/>
    <w:rsid w:val="00E610FF"/>
    <w:rsid w:val="00E63184"/>
    <w:rsid w:val="00E63BE8"/>
    <w:rsid w:val="00E77627"/>
    <w:rsid w:val="00E819BC"/>
    <w:rsid w:val="00EA6354"/>
    <w:rsid w:val="00EB14D7"/>
    <w:rsid w:val="00EB1954"/>
    <w:rsid w:val="00ED6F1C"/>
    <w:rsid w:val="00F0309F"/>
    <w:rsid w:val="00F05190"/>
    <w:rsid w:val="00F06C24"/>
    <w:rsid w:val="00F41E52"/>
    <w:rsid w:val="00F56815"/>
    <w:rsid w:val="00F66FB4"/>
    <w:rsid w:val="00F723C7"/>
    <w:rsid w:val="00F85BF7"/>
    <w:rsid w:val="00F9746A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87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91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customStyle="1" w:styleId="Default">
    <w:name w:val="Default"/>
    <w:rsid w:val="00E40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91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customStyle="1" w:styleId="Default">
    <w:name w:val="Default"/>
    <w:rsid w:val="00E40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2.sv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34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20" Type="http://schemas.openxmlformats.org/officeDocument/2006/relationships/image" Target="media/image4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BABB-93DC-4249-ACF8-FDA914A3221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CEFD-B4F7-4143-AD00-2867A7D3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1119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Cinal Selda</cp:lastModifiedBy>
  <cp:revision>4</cp:revision>
  <dcterms:created xsi:type="dcterms:W3CDTF">2022-01-31T17:14:00Z</dcterms:created>
  <dcterms:modified xsi:type="dcterms:W3CDTF">2022-02-16T08:49:00Z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