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81FDEA" w14:textId="77777777" w:rsidR="007A40F3" w:rsidRPr="00B55DED" w:rsidRDefault="0084209A">
      <w:pPr>
        <w:rPr>
          <w:rFonts w:ascii="Helvetica Neue Light" w:hAnsi="Helvetica Neue Light" w:cs="Arial"/>
          <w:sz w:val="22"/>
          <w:szCs w:val="22"/>
        </w:rPr>
      </w:pPr>
      <w:bookmarkStart w:id="0" w:name="_GoBack"/>
      <w:bookmarkEnd w:id="0"/>
      <w:r w:rsidRPr="00B55DED">
        <w:rPr>
          <w:rFonts w:ascii="Helvetica Neue Light" w:hAnsi="Helvetica Neue Light" w:cs="Arial"/>
          <w:noProof/>
          <w:sz w:val="22"/>
          <w:szCs w:val="22"/>
          <w:lang w:val="fr-BE" w:eastAsia="fr-BE"/>
        </w:rPr>
        <w:drawing>
          <wp:inline distT="0" distB="0" distL="0" distR="0" wp14:anchorId="61C88756" wp14:editId="64FCE4B4">
            <wp:extent cx="3213611" cy="1031028"/>
            <wp:effectExtent l="0" t="0" r="0" b="0"/>
            <wp:docPr id="1" name="Image 1" descr="Os:Users:user:Desktop:2019 INVENTAIRE COLLECTIF:LOGO ARCHITECTURES !:logo architectur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Users:user:Desktop:2019 INVENTAIRE COLLECTIF:LOGO ARCHITECTURES !:logo architectures !.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13611" cy="1031028"/>
                    </a:xfrm>
                    <a:prstGeom prst="rect">
                      <a:avLst/>
                    </a:prstGeom>
                    <a:noFill/>
                    <a:ln>
                      <a:noFill/>
                    </a:ln>
                  </pic:spPr>
                </pic:pic>
              </a:graphicData>
            </a:graphic>
          </wp:inline>
        </w:drawing>
      </w:r>
    </w:p>
    <w:p w14:paraId="22F6FF28" w14:textId="77777777" w:rsidR="0084209A" w:rsidRPr="00B55DED" w:rsidRDefault="0084209A">
      <w:pPr>
        <w:rPr>
          <w:rFonts w:ascii="Helvetica Neue Light" w:hAnsi="Helvetica Neue Light" w:cs="Arial"/>
          <w:sz w:val="22"/>
          <w:szCs w:val="22"/>
        </w:rPr>
      </w:pPr>
    </w:p>
    <w:p w14:paraId="4AF96E3C" w14:textId="28AD154D" w:rsidR="009E150E" w:rsidRPr="00B55DED" w:rsidRDefault="00DF7FEC" w:rsidP="009E150E">
      <w:pPr>
        <w:rPr>
          <w:rFonts w:ascii="Helvetica Neue Light" w:hAnsi="Helvetica Neue Light" w:cs="Arial"/>
          <w:b/>
          <w:sz w:val="28"/>
          <w:szCs w:val="28"/>
        </w:rPr>
      </w:pPr>
      <w:r w:rsidRPr="00B55DED">
        <w:rPr>
          <w:rFonts w:ascii="Helvetica Neue Light" w:hAnsi="Helvetica Neue Light" w:cs="Arial"/>
          <w:b/>
          <w:sz w:val="28"/>
          <w:szCs w:val="28"/>
        </w:rPr>
        <w:t>ROAD</w:t>
      </w:r>
      <w:r w:rsidR="00CF233F" w:rsidRPr="00B55DED">
        <w:rPr>
          <w:rFonts w:ascii="Helvetica Neue Light" w:hAnsi="Helvetica Neue Light" w:cs="Arial"/>
          <w:b/>
          <w:sz w:val="28"/>
          <w:szCs w:val="28"/>
        </w:rPr>
        <w:t>SHOW</w:t>
      </w:r>
      <w:r w:rsidR="009E150E" w:rsidRPr="00B55DED">
        <w:rPr>
          <w:rFonts w:ascii="Helvetica Neue Light" w:hAnsi="Helvetica Neue Light" w:cs="Arial"/>
          <w:b/>
          <w:sz w:val="28"/>
          <w:szCs w:val="28"/>
        </w:rPr>
        <w:t xml:space="preserve"> # </w:t>
      </w:r>
      <w:r w:rsidR="00CF233F" w:rsidRPr="00B55DED">
        <w:rPr>
          <w:rFonts w:ascii="Helvetica Neue Light" w:hAnsi="Helvetica Neue Light" w:cs="Arial"/>
          <w:b/>
          <w:sz w:val="28"/>
          <w:szCs w:val="28"/>
        </w:rPr>
        <w:t>WALLONIE – BRUXELLES - EUROPE</w:t>
      </w:r>
    </w:p>
    <w:p w14:paraId="78A772D3" w14:textId="442153FB" w:rsidR="0084209A" w:rsidRPr="00B55DED" w:rsidRDefault="0084209A">
      <w:pPr>
        <w:rPr>
          <w:rFonts w:ascii="Helvetica Neue Light" w:hAnsi="Helvetica Neue Light" w:cs="Arial"/>
          <w:b/>
          <w:sz w:val="28"/>
          <w:szCs w:val="28"/>
        </w:rPr>
      </w:pPr>
      <w:r w:rsidRPr="00B55DED">
        <w:rPr>
          <w:rFonts w:ascii="Helvetica Neue Light" w:hAnsi="Helvetica Neue Light" w:cs="Arial"/>
          <w:b/>
          <w:sz w:val="28"/>
          <w:szCs w:val="28"/>
        </w:rPr>
        <w:t>fiche technique</w:t>
      </w:r>
      <w:r w:rsidR="00161C99" w:rsidRPr="00B55DED">
        <w:rPr>
          <w:rFonts w:ascii="Helvetica Neue Light" w:hAnsi="Helvetica Neue Light" w:cs="Arial"/>
          <w:b/>
          <w:sz w:val="28"/>
          <w:szCs w:val="28"/>
        </w:rPr>
        <w:t xml:space="preserve"> </w:t>
      </w:r>
    </w:p>
    <w:p w14:paraId="4AED0BED" w14:textId="77777777" w:rsidR="0084209A" w:rsidRPr="00B55DED" w:rsidRDefault="0084209A">
      <w:pPr>
        <w:rPr>
          <w:rFonts w:ascii="Helvetica Neue Light" w:hAnsi="Helvetica Neue Light" w:cs="Arial"/>
          <w:sz w:val="22"/>
          <w:szCs w:val="22"/>
        </w:rPr>
      </w:pPr>
    </w:p>
    <w:p w14:paraId="02EF65EF" w14:textId="77777777" w:rsidR="0084209A" w:rsidRPr="00B55DED" w:rsidRDefault="0084209A">
      <w:pPr>
        <w:rPr>
          <w:rFonts w:ascii="Helvetica Neue Light" w:hAnsi="Helvetica Neue Light" w:cs="Arial"/>
          <w:sz w:val="22"/>
          <w:szCs w:val="22"/>
        </w:rPr>
      </w:pPr>
      <w:r w:rsidRPr="00B55DED">
        <w:rPr>
          <w:rFonts w:ascii="Helvetica Neue Light" w:hAnsi="Helvetica Neue Light" w:cs="Arial"/>
          <w:noProof/>
          <w:sz w:val="22"/>
          <w:szCs w:val="22"/>
          <w:lang w:val="fr-BE" w:eastAsia="fr-BE"/>
        </w:rPr>
        <w:drawing>
          <wp:inline distT="0" distB="0" distL="0" distR="0" wp14:anchorId="54DEADE6" wp14:editId="7DC22898">
            <wp:extent cx="6403128" cy="4263516"/>
            <wp:effectExtent l="0" t="0" r="0" b="3810"/>
            <wp:docPr id="2" name="Image 2" descr="Os:Users:user:Desktop:DSC_3894---copie-Conver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Users:user:Desktop:DSC_3894---copie-ConvertImag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03128" cy="4263516"/>
                    </a:xfrm>
                    <a:prstGeom prst="rect">
                      <a:avLst/>
                    </a:prstGeom>
                    <a:noFill/>
                    <a:ln>
                      <a:noFill/>
                    </a:ln>
                  </pic:spPr>
                </pic:pic>
              </a:graphicData>
            </a:graphic>
          </wp:inline>
        </w:drawing>
      </w:r>
    </w:p>
    <w:p w14:paraId="35CDF40E" w14:textId="37AF9163" w:rsidR="003E0B68" w:rsidRPr="00B55DED" w:rsidRDefault="003E0B68" w:rsidP="003E0B68">
      <w:pPr>
        <w:rPr>
          <w:rFonts w:ascii="Helvetica Neue Light" w:hAnsi="Helvetica Neue Light" w:cs="Arial"/>
          <w:sz w:val="18"/>
          <w:szCs w:val="18"/>
        </w:rPr>
      </w:pPr>
      <w:r w:rsidRPr="00B55DED">
        <w:rPr>
          <w:rFonts w:ascii="Helvetica Neue Light" w:hAnsi="Helvetica Neue Light" w:cs="Arial"/>
          <w:i/>
          <w:sz w:val="18"/>
          <w:szCs w:val="18"/>
        </w:rPr>
        <w:t>architectures ! inventaire collectif,</w:t>
      </w:r>
      <w:r w:rsidRPr="00B55DED">
        <w:rPr>
          <w:rFonts w:ascii="Helvetica Neue Light" w:hAnsi="Helvetica Neue Light" w:cs="Arial"/>
          <w:sz w:val="18"/>
          <w:szCs w:val="18"/>
        </w:rPr>
        <w:t xml:space="preserve"> étape de Tournai, juin 2019 © Mélanie Peduzzi_Habitant</w:t>
      </w:r>
      <w:r w:rsidR="003F38C3" w:rsidRPr="00B55DED">
        <w:rPr>
          <w:rFonts w:ascii="Helvetica Neue Light" w:hAnsi="Helvetica Neue Light" w:cs="Arial"/>
          <w:sz w:val="18"/>
          <w:szCs w:val="18"/>
        </w:rPr>
        <w:t>.e.s des i</w:t>
      </w:r>
      <w:r w:rsidRPr="00B55DED">
        <w:rPr>
          <w:rFonts w:ascii="Helvetica Neue Light" w:hAnsi="Helvetica Neue Light" w:cs="Arial"/>
          <w:sz w:val="18"/>
          <w:szCs w:val="18"/>
        </w:rPr>
        <w:t>mages</w:t>
      </w:r>
    </w:p>
    <w:p w14:paraId="13735832" w14:textId="77777777" w:rsidR="0084209A" w:rsidRPr="00B55DED" w:rsidRDefault="0084209A">
      <w:pPr>
        <w:rPr>
          <w:rFonts w:ascii="Helvetica Neue Light" w:hAnsi="Helvetica Neue Light" w:cs="Arial"/>
          <w:sz w:val="22"/>
          <w:szCs w:val="22"/>
        </w:rPr>
      </w:pPr>
    </w:p>
    <w:p w14:paraId="4B0B3B9F" w14:textId="77777777" w:rsidR="00161C99" w:rsidRPr="00B55DED" w:rsidRDefault="00161C99" w:rsidP="0084209A">
      <w:pPr>
        <w:rPr>
          <w:rFonts w:ascii="Helvetica Neue Light" w:hAnsi="Helvetica Neue Light" w:cs="Arial"/>
          <w:sz w:val="22"/>
          <w:szCs w:val="22"/>
        </w:rPr>
      </w:pPr>
    </w:p>
    <w:p w14:paraId="08FB2B37" w14:textId="77777777" w:rsidR="0084209A" w:rsidRPr="00B55DED" w:rsidRDefault="0084209A" w:rsidP="0084209A">
      <w:pPr>
        <w:rPr>
          <w:rFonts w:ascii="Helvetica Neue Light" w:hAnsi="Helvetica Neue Light" w:cs="Arial"/>
          <w:b/>
          <w:sz w:val="28"/>
          <w:szCs w:val="28"/>
        </w:rPr>
      </w:pPr>
      <w:r w:rsidRPr="00B55DED">
        <w:rPr>
          <w:rFonts w:ascii="Helvetica Neue Light" w:hAnsi="Helvetica Neue Light" w:cs="Arial"/>
          <w:b/>
          <w:sz w:val="28"/>
          <w:szCs w:val="28"/>
        </w:rPr>
        <w:t>contacts</w:t>
      </w:r>
    </w:p>
    <w:p w14:paraId="45423AEC" w14:textId="77777777" w:rsidR="00EC0289" w:rsidRPr="00B55DED" w:rsidRDefault="00EC0289" w:rsidP="00EC0289">
      <w:pPr>
        <w:pStyle w:val="Titre41"/>
        <w:spacing w:before="204"/>
        <w:ind w:left="0"/>
        <w:rPr>
          <w:rFonts w:ascii="Helvetica Neue Light" w:hAnsi="Helvetica Neue Light" w:cs="Arial"/>
          <w:b w:val="0"/>
        </w:rPr>
      </w:pPr>
      <w:r w:rsidRPr="00B55DED">
        <w:rPr>
          <w:rFonts w:ascii="Helvetica Neue Light" w:hAnsi="Helvetica Neue Light" w:cs="Arial"/>
          <w:b w:val="0"/>
        </w:rPr>
        <w:t xml:space="preserve">Commissaires </w:t>
      </w:r>
    </w:p>
    <w:p w14:paraId="18DB3E7D" w14:textId="77777777" w:rsidR="00EC0289" w:rsidRPr="00B55DED" w:rsidRDefault="00EC0289" w:rsidP="00EC0289">
      <w:pPr>
        <w:rPr>
          <w:rFonts w:ascii="Helvetica Neue Light" w:hAnsi="Helvetica Neue Light" w:cs="Arial"/>
          <w:sz w:val="22"/>
          <w:szCs w:val="22"/>
        </w:rPr>
      </w:pPr>
      <w:r w:rsidRPr="00B55DED">
        <w:rPr>
          <w:rFonts w:ascii="Helvetica Neue Light" w:hAnsi="Helvetica Neue Light" w:cs="Arial"/>
          <w:sz w:val="22"/>
          <w:szCs w:val="22"/>
        </w:rPr>
        <w:t>Gilles Debrun_architecte praticien et enseignant à la faculté d’architecture de l’UCLouvain</w:t>
      </w:r>
    </w:p>
    <w:p w14:paraId="2DF8F137" w14:textId="77777777" w:rsidR="00EC0289" w:rsidRPr="00B55DED" w:rsidRDefault="00110650" w:rsidP="00EC0289">
      <w:pPr>
        <w:rPr>
          <w:rFonts w:ascii="Helvetica Neue Light" w:hAnsi="Helvetica Neue Light" w:cs="Arial"/>
          <w:sz w:val="22"/>
          <w:szCs w:val="22"/>
        </w:rPr>
      </w:pPr>
      <w:hyperlink r:id="rId8" w:history="1">
        <w:r w:rsidR="00EC0289" w:rsidRPr="00B55DED">
          <w:rPr>
            <w:rStyle w:val="Lienhypertexte"/>
            <w:rFonts w:ascii="Helvetica Neue Light" w:hAnsi="Helvetica Neue Light" w:cs="Arial"/>
            <w:color w:val="auto"/>
            <w:sz w:val="22"/>
            <w:szCs w:val="22"/>
            <w:u w:val="none"/>
          </w:rPr>
          <w:t>gilles.debrun@uclouvain.be</w:t>
        </w:r>
      </w:hyperlink>
      <w:r w:rsidR="00EC0289" w:rsidRPr="00B55DED">
        <w:rPr>
          <w:rFonts w:ascii="Helvetica Neue Light" w:hAnsi="Helvetica Neue Light" w:cs="Arial"/>
          <w:sz w:val="22"/>
          <w:szCs w:val="22"/>
        </w:rPr>
        <w:t xml:space="preserve"> </w:t>
      </w:r>
      <w:r w:rsidR="00EC0289" w:rsidRPr="00B55DED">
        <w:rPr>
          <w:rFonts w:ascii="Helvetica Neue Light" w:eastAsia="Times New Roman" w:hAnsi="Helvetica Neue Light" w:cs="Arial"/>
          <w:bCs/>
          <w:sz w:val="22"/>
          <w:szCs w:val="22"/>
          <w:shd w:val="clear" w:color="auto" w:fill="FFFFFF"/>
        </w:rPr>
        <w:t>0496 / 554 765</w:t>
      </w:r>
    </w:p>
    <w:p w14:paraId="424AA079" w14:textId="77777777" w:rsidR="00EC0289" w:rsidRPr="00B55DED" w:rsidRDefault="00EC0289" w:rsidP="00EC0289">
      <w:pPr>
        <w:pStyle w:val="Corpsdetexte"/>
        <w:spacing w:before="36"/>
        <w:rPr>
          <w:rFonts w:ascii="Helvetica Neue Light" w:hAnsi="Helvetica Neue Light" w:cs="Arial"/>
        </w:rPr>
      </w:pPr>
      <w:r w:rsidRPr="00B55DED">
        <w:rPr>
          <w:rFonts w:ascii="Helvetica Neue Light" w:hAnsi="Helvetica Neue Light" w:cs="Arial"/>
        </w:rPr>
        <w:t>Pauline de La Boulaye_historienne, commissaire d’exposition indépendante paulinedelaboulaye@gmail.com 0470 528 222</w:t>
      </w:r>
    </w:p>
    <w:p w14:paraId="43FB2576" w14:textId="77777777" w:rsidR="00EC0289" w:rsidRPr="00B55DED" w:rsidRDefault="00EC0289" w:rsidP="00EC0289">
      <w:pPr>
        <w:rPr>
          <w:rFonts w:ascii="Helvetica Neue Light" w:hAnsi="Helvetica Neue Light" w:cs="Arial"/>
          <w:sz w:val="22"/>
          <w:szCs w:val="22"/>
        </w:rPr>
      </w:pPr>
    </w:p>
    <w:p w14:paraId="14D9021A" w14:textId="77777777" w:rsidR="00EC0289" w:rsidRPr="00B55DED" w:rsidRDefault="00EC0289" w:rsidP="00EC0289">
      <w:pPr>
        <w:rPr>
          <w:rFonts w:ascii="Helvetica Neue Light" w:eastAsia="Times New Roman" w:hAnsi="Helvetica Neue Light" w:cs="Arial"/>
          <w:sz w:val="22"/>
          <w:szCs w:val="22"/>
        </w:rPr>
      </w:pPr>
      <w:r w:rsidRPr="00B55DED">
        <w:rPr>
          <w:rFonts w:ascii="Helvetica Neue Light" w:eastAsia="Times New Roman" w:hAnsi="Helvetica Neue Light" w:cs="Arial"/>
          <w:sz w:val="22"/>
          <w:szCs w:val="22"/>
        </w:rPr>
        <w:t>une initiative de la Cellule architecture de la Fédération Wallonie-Bruxelles</w:t>
      </w:r>
      <w:r w:rsidRPr="00B55DED">
        <w:rPr>
          <w:rFonts w:ascii="Helvetica Neue Light" w:eastAsia="Times New Roman" w:hAnsi="Helvetica Neue Light" w:cs="Arial"/>
          <w:sz w:val="22"/>
          <w:szCs w:val="22"/>
        </w:rPr>
        <w:br/>
        <w:t>en collaboration avec Wallonie-Bruxelles Architectures</w:t>
      </w:r>
    </w:p>
    <w:p w14:paraId="7F832B50" w14:textId="5EBD6FF4" w:rsidR="00E342AF" w:rsidRPr="00B55DED" w:rsidRDefault="00E342AF" w:rsidP="0084209A">
      <w:pPr>
        <w:rPr>
          <w:rFonts w:ascii="Helvetica Neue Light" w:hAnsi="Helvetica Neue Light" w:cs="Arial"/>
          <w:b/>
          <w:sz w:val="28"/>
          <w:szCs w:val="28"/>
        </w:rPr>
      </w:pPr>
      <w:r w:rsidRPr="00B55DED">
        <w:rPr>
          <w:rFonts w:ascii="Helvetica Neue Light" w:hAnsi="Helvetica Neue Light" w:cs="Arial"/>
          <w:sz w:val="22"/>
          <w:szCs w:val="22"/>
        </w:rPr>
        <w:br w:type="page"/>
      </w:r>
      <w:r w:rsidRPr="00B55DED">
        <w:rPr>
          <w:rFonts w:ascii="Helvetica Neue Light" w:hAnsi="Helvetica Neue Light" w:cs="Arial"/>
          <w:b/>
          <w:sz w:val="28"/>
          <w:szCs w:val="28"/>
        </w:rPr>
        <w:lastRenderedPageBreak/>
        <w:t>exposition-rencontre</w:t>
      </w:r>
      <w:r w:rsidR="00D0774B" w:rsidRPr="00B55DED">
        <w:rPr>
          <w:rFonts w:ascii="Helvetica Neue Light" w:hAnsi="Helvetica Neue Light" w:cs="Arial"/>
          <w:b/>
          <w:sz w:val="28"/>
          <w:szCs w:val="28"/>
        </w:rPr>
        <w:t>s</w:t>
      </w:r>
      <w:r w:rsidR="009E150E" w:rsidRPr="00B55DED">
        <w:rPr>
          <w:rFonts w:ascii="Helvetica Neue Light" w:hAnsi="Helvetica Neue Light" w:cs="Arial"/>
          <w:b/>
          <w:sz w:val="28"/>
          <w:szCs w:val="28"/>
        </w:rPr>
        <w:t xml:space="preserve"> autour d’un livre</w:t>
      </w:r>
    </w:p>
    <w:p w14:paraId="66218602" w14:textId="77777777" w:rsidR="00E342AF" w:rsidRPr="00B55DED" w:rsidRDefault="00E342AF" w:rsidP="00E342AF">
      <w:pPr>
        <w:pStyle w:val="Corpsdetexte"/>
        <w:spacing w:before="2"/>
        <w:rPr>
          <w:rFonts w:ascii="Helvetica Neue Light" w:hAnsi="Helvetica Neue Light" w:cs="Arial"/>
        </w:rPr>
      </w:pPr>
    </w:p>
    <w:p w14:paraId="216D9589" w14:textId="77777777" w:rsidR="00EC0289" w:rsidRPr="00B55DED" w:rsidRDefault="00EC0289" w:rsidP="00EC0289">
      <w:pPr>
        <w:pStyle w:val="Corpsdetexte"/>
        <w:spacing w:line="276" w:lineRule="auto"/>
        <w:ind w:left="305" w:right="299"/>
        <w:jc w:val="both"/>
        <w:rPr>
          <w:rFonts w:ascii="Helvetica Neue Light" w:hAnsi="Helvetica Neue Light" w:cs="Arial"/>
        </w:rPr>
      </w:pPr>
      <w:r w:rsidRPr="00B55DED">
        <w:rPr>
          <w:rFonts w:ascii="Helvetica Neue Light" w:hAnsi="Helvetica Neue Light" w:cs="Arial"/>
        </w:rPr>
        <w:t xml:space="preserve">L’exposition-rencontre </w:t>
      </w:r>
      <w:r w:rsidRPr="00B55DED">
        <w:rPr>
          <w:rFonts w:ascii="Helvetica Neue Light" w:hAnsi="Helvetica Neue Light" w:cs="Arial"/>
          <w:i/>
        </w:rPr>
        <w:t>architectures ! inventaire collectif</w:t>
      </w:r>
      <w:r w:rsidRPr="00B55DED">
        <w:rPr>
          <w:rFonts w:ascii="Helvetica Neue Light" w:hAnsi="Helvetica Neue Light" w:cs="Arial"/>
        </w:rPr>
        <w:t xml:space="preserve"> a pour objectif de : </w:t>
      </w:r>
    </w:p>
    <w:p w14:paraId="040E60D2" w14:textId="77777777"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sidRPr="00B55DED">
        <w:rPr>
          <w:rFonts w:ascii="Helvetica Neue Light" w:hAnsi="Helvetica Neue Light" w:cs="Arial"/>
        </w:rPr>
        <w:t>mettre en circulation le livre, le diffuser.</w:t>
      </w:r>
    </w:p>
    <w:p w14:paraId="36A506AC" w14:textId="77777777"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sidRPr="00B55DED">
        <w:rPr>
          <w:rFonts w:ascii="Helvetica Neue Light" w:hAnsi="Helvetica Neue Light" w:cs="Arial"/>
        </w:rPr>
        <w:t>mettre en lumière la sélection de 45 constructions (maisons,  habitats collectifs,  lieux de travail,  équipements collectifs et espaces publics) et 45 actions (transition écologique, actions artistiques, capacitation, occupations temporaires) ainsi que leurs auteurs.</w:t>
      </w:r>
    </w:p>
    <w:p w14:paraId="73FDB8AB" w14:textId="77777777"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sidRPr="00B55DED">
        <w:rPr>
          <w:rFonts w:ascii="Helvetica Neue Light" w:hAnsi="Helvetica Neue Light" w:cs="Arial"/>
        </w:rPr>
        <w:t>témoigner de la fabrique itinérante de l’inventaire en 4 étapes (juin à novembre 2019) : de Tournai à Bruxelles en passant par Liège et Pont-à-Celles.</w:t>
      </w:r>
    </w:p>
    <w:p w14:paraId="67A25D33" w14:textId="289B0554"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sidRPr="00B55DED">
        <w:rPr>
          <w:rFonts w:ascii="Helvetica Neue Light" w:hAnsi="Helvetica Neue Light" w:cs="Arial"/>
        </w:rPr>
        <w:t>partager les réflexions et thématiques rencontrées sur le terrain par le collectif Habitant</w:t>
      </w:r>
      <w:r w:rsidR="003F38C3" w:rsidRPr="00B55DED">
        <w:rPr>
          <w:rFonts w:ascii="Helvetica Neue Light" w:hAnsi="Helvetica Neue Light" w:cs="Arial"/>
        </w:rPr>
        <w:t>.e.s des i</w:t>
      </w:r>
      <w:r w:rsidRPr="00B55DED">
        <w:rPr>
          <w:rFonts w:ascii="Helvetica Neue Light" w:hAnsi="Helvetica Neue Light" w:cs="Arial"/>
        </w:rPr>
        <w:t>mages.</w:t>
      </w:r>
    </w:p>
    <w:p w14:paraId="5ADE48B7" w14:textId="77777777"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sidRPr="00B55DED">
        <w:rPr>
          <w:rFonts w:ascii="Helvetica Neue Light" w:hAnsi="Helvetica Neue Light" w:cs="Arial"/>
        </w:rPr>
        <w:t>provoquer un débat sur l’architecture dans le quotidien des habitants.</w:t>
      </w:r>
    </w:p>
    <w:p w14:paraId="01BB552E" w14:textId="5B6AF733" w:rsidR="003F38C3" w:rsidRPr="00B55DED" w:rsidRDefault="003F38C3" w:rsidP="003F38C3">
      <w:pPr>
        <w:pStyle w:val="Corpsdetexte"/>
        <w:spacing w:line="276" w:lineRule="auto"/>
        <w:ind w:left="665" w:right="299"/>
        <w:jc w:val="both"/>
        <w:rPr>
          <w:rFonts w:ascii="Helvetica Neue Light" w:hAnsi="Helvetica Neue Light" w:cs="Arial"/>
        </w:rPr>
      </w:pPr>
    </w:p>
    <w:p w14:paraId="556039CB" w14:textId="64CE604A" w:rsidR="003F38C3" w:rsidRPr="00B55DED" w:rsidRDefault="003F38C3">
      <w:pPr>
        <w:rPr>
          <w:rFonts w:ascii="Helvetica Neue Light" w:hAnsi="Helvetica Neue Light" w:cs="Arial"/>
          <w:sz w:val="22"/>
          <w:szCs w:val="22"/>
          <w:u w:val="single"/>
        </w:rPr>
      </w:pPr>
      <w:r w:rsidRPr="00B55DED">
        <w:rPr>
          <w:rFonts w:ascii="Helvetica Neue Light" w:hAnsi="Helvetica Neue Light" w:cs="Arial"/>
          <w:noProof/>
          <w:sz w:val="22"/>
          <w:szCs w:val="22"/>
          <w:u w:val="single"/>
          <w:lang w:val="fr-BE" w:eastAsia="fr-BE"/>
        </w:rPr>
        <w:drawing>
          <wp:inline distT="0" distB="0" distL="0" distR="0" wp14:anchorId="170077DC" wp14:editId="30C6281B">
            <wp:extent cx="1993295" cy="2795905"/>
            <wp:effectExtent l="0" t="0" r="0" b="0"/>
            <wp:docPr id="29" name="Image 29" descr="Os:Users:user:Desktop:Couverture définitive rouge- 19 a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s:Users:user:Desktop:Couverture définitive rouge- 19 aou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4633" cy="2797782"/>
                    </a:xfrm>
                    <a:prstGeom prst="rect">
                      <a:avLst/>
                    </a:prstGeom>
                    <a:noFill/>
                    <a:ln>
                      <a:noFill/>
                    </a:ln>
                  </pic:spPr>
                </pic:pic>
              </a:graphicData>
            </a:graphic>
          </wp:inline>
        </w:drawing>
      </w:r>
      <w:r w:rsidRPr="00B55DED">
        <w:rPr>
          <w:rFonts w:ascii="Helvetica Neue Light" w:hAnsi="Helvetica Neue Light" w:cs="Arial"/>
          <w:sz w:val="22"/>
          <w:szCs w:val="22"/>
          <w:u w:val="single"/>
        </w:rPr>
        <w:t xml:space="preserve">  </w:t>
      </w:r>
      <w:r w:rsidRPr="00B55DED">
        <w:rPr>
          <w:rFonts w:ascii="Helvetica Neue Light" w:hAnsi="Helvetica Neue Light" w:cs="Arial"/>
          <w:noProof/>
          <w:sz w:val="22"/>
          <w:szCs w:val="22"/>
          <w:u w:val="single"/>
          <w:lang w:val="fr-BE" w:eastAsia="fr-BE"/>
        </w:rPr>
        <w:drawing>
          <wp:inline distT="0" distB="0" distL="0" distR="0" wp14:anchorId="4C385DF5" wp14:editId="38CE6F5A">
            <wp:extent cx="2002803" cy="2809240"/>
            <wp:effectExtent l="0" t="0" r="3810" b="10160"/>
            <wp:docPr id="30" name="Image 30" descr="Os:Users:user:Desktop:Couverture définitive jaune - 19 a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s:Users:user:Desktop:Couverture définitive jaune - 19 aou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4288" cy="2811323"/>
                    </a:xfrm>
                    <a:prstGeom prst="rect">
                      <a:avLst/>
                    </a:prstGeom>
                    <a:noFill/>
                    <a:ln>
                      <a:noFill/>
                    </a:ln>
                  </pic:spPr>
                </pic:pic>
              </a:graphicData>
            </a:graphic>
          </wp:inline>
        </w:drawing>
      </w:r>
    </w:p>
    <w:p w14:paraId="2C515E5A" w14:textId="5C50E879" w:rsidR="003F38C3" w:rsidRPr="00B55DED" w:rsidRDefault="003F38C3">
      <w:pPr>
        <w:rPr>
          <w:rFonts w:ascii="Helvetica Neue Light" w:hAnsi="Helvetica Neue Light" w:cs="Arial"/>
          <w:sz w:val="22"/>
          <w:szCs w:val="22"/>
          <w:u w:val="single"/>
        </w:rPr>
      </w:pPr>
      <w:r w:rsidRPr="00B55DED">
        <w:rPr>
          <w:rFonts w:ascii="Helvetica Neue Light" w:hAnsi="Helvetica Neue Light" w:cs="Arial"/>
          <w:noProof/>
          <w:sz w:val="22"/>
          <w:szCs w:val="22"/>
          <w:u w:val="single"/>
          <w:lang w:val="fr-BE" w:eastAsia="fr-BE"/>
        </w:rPr>
        <w:drawing>
          <wp:inline distT="0" distB="0" distL="0" distR="0" wp14:anchorId="63BD1513" wp14:editId="10CC277E">
            <wp:extent cx="2027950" cy="2844512"/>
            <wp:effectExtent l="0" t="0" r="4445" b="635"/>
            <wp:docPr id="31" name="Image 31" descr="Os:Users:user:Desktop:Couverture définitive gris - 19 a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s:Users:user:Desktop:Couverture définitive gris - 19 aout.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9041" cy="2846042"/>
                    </a:xfrm>
                    <a:prstGeom prst="rect">
                      <a:avLst/>
                    </a:prstGeom>
                    <a:noFill/>
                    <a:ln>
                      <a:noFill/>
                    </a:ln>
                  </pic:spPr>
                </pic:pic>
              </a:graphicData>
            </a:graphic>
          </wp:inline>
        </w:drawing>
      </w:r>
      <w:r w:rsidRPr="00B55DED">
        <w:rPr>
          <w:rFonts w:ascii="Helvetica Neue Light" w:hAnsi="Helvetica Neue Light" w:cs="Arial"/>
          <w:sz w:val="22"/>
          <w:szCs w:val="22"/>
          <w:u w:val="single"/>
        </w:rPr>
        <w:t xml:space="preserve">  </w:t>
      </w:r>
      <w:r w:rsidRPr="00B55DED">
        <w:rPr>
          <w:rFonts w:ascii="Helvetica Neue Light" w:hAnsi="Helvetica Neue Light" w:cs="Arial"/>
          <w:noProof/>
          <w:sz w:val="22"/>
          <w:szCs w:val="22"/>
          <w:u w:val="single"/>
          <w:lang w:val="fr-BE" w:eastAsia="fr-BE"/>
        </w:rPr>
        <w:drawing>
          <wp:inline distT="0" distB="0" distL="0" distR="0" wp14:anchorId="107EE7BC" wp14:editId="1F24E0BC">
            <wp:extent cx="2012141" cy="2822340"/>
            <wp:effectExtent l="0" t="0" r="0" b="0"/>
            <wp:docPr id="32" name="Image 32" descr="Os:Users:user:Desktop:Couverture définitive bleu - 19 a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s:Users:user:Desktop:Couverture définitive bleu - 19 aou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3633" cy="2824433"/>
                    </a:xfrm>
                    <a:prstGeom prst="rect">
                      <a:avLst/>
                    </a:prstGeom>
                    <a:noFill/>
                    <a:ln>
                      <a:noFill/>
                    </a:ln>
                  </pic:spPr>
                </pic:pic>
              </a:graphicData>
            </a:graphic>
          </wp:inline>
        </w:drawing>
      </w:r>
      <w:r w:rsidRPr="00B55DED">
        <w:rPr>
          <w:rFonts w:ascii="Helvetica Neue Light" w:hAnsi="Helvetica Neue Light" w:cs="Arial"/>
          <w:sz w:val="22"/>
          <w:szCs w:val="22"/>
          <w:u w:val="single"/>
        </w:rPr>
        <w:br w:type="page"/>
      </w:r>
    </w:p>
    <w:p w14:paraId="253F0A32" w14:textId="212BE733" w:rsidR="003E0B68" w:rsidRPr="00B55DED" w:rsidRDefault="003E0B68" w:rsidP="003F38C3">
      <w:pPr>
        <w:rPr>
          <w:rFonts w:ascii="Helvetica Neue Light" w:hAnsi="Helvetica Neue Light" w:cs="Arial"/>
          <w:sz w:val="22"/>
          <w:szCs w:val="22"/>
        </w:rPr>
      </w:pPr>
      <w:r w:rsidRPr="00B55DED">
        <w:rPr>
          <w:rFonts w:ascii="Helvetica Neue Light" w:hAnsi="Helvetica Neue Light" w:cs="Arial"/>
          <w:sz w:val="22"/>
          <w:szCs w:val="22"/>
          <w:u w:val="single"/>
        </w:rPr>
        <w:lastRenderedPageBreak/>
        <w:t>Présentation de l’ouvrage</w:t>
      </w:r>
    </w:p>
    <w:p w14:paraId="3079A28D" w14:textId="6126ED45" w:rsidR="003E0B68" w:rsidRPr="00B55DED" w:rsidRDefault="003E0B68" w:rsidP="00187FFD">
      <w:pPr>
        <w:contextualSpacing/>
        <w:jc w:val="both"/>
        <w:rPr>
          <w:rFonts w:ascii="Helvetica Neue Light" w:hAnsi="Helvetica Neue Light" w:cs="Arial"/>
          <w:sz w:val="22"/>
          <w:szCs w:val="22"/>
        </w:rPr>
      </w:pPr>
      <w:r w:rsidRPr="00B55DED">
        <w:rPr>
          <w:rFonts w:ascii="Helvetica Neue Light" w:hAnsi="Helvetica Neue Light" w:cs="Arial"/>
          <w:sz w:val="22"/>
          <w:szCs w:val="22"/>
        </w:rPr>
        <w:t xml:space="preserve">Sélectionnées pour la première fois par des jurys citoyens, 45 architectures exemplaires sont publiées : maisons, habitats collectifs, lieux de travail, équipements collectifs, espaces publics. L’ouvrage recense également 45 actions engagées pour transformer nos villes, nos paysages et nos vies (occupations temporaires, projets artistiques, </w:t>
      </w:r>
      <w:r w:rsidR="00772F10" w:rsidRPr="00B55DED">
        <w:rPr>
          <w:rFonts w:ascii="Helvetica Neue Light" w:hAnsi="Helvetica Neue Light" w:cs="Arial"/>
          <w:sz w:val="22"/>
          <w:szCs w:val="22"/>
        </w:rPr>
        <w:t>activisme urbain, expériences éco-responsables</w:t>
      </w:r>
      <w:r w:rsidRPr="00B55DED">
        <w:rPr>
          <w:rFonts w:ascii="Helvetica Neue Light" w:hAnsi="Helvetica Neue Light" w:cs="Arial"/>
          <w:sz w:val="22"/>
          <w:szCs w:val="22"/>
        </w:rPr>
        <w:t xml:space="preserve">) ainsi que de nombreux témoignages. </w:t>
      </w:r>
    </w:p>
    <w:p w14:paraId="3B61DCE2" w14:textId="3BFEC585" w:rsidR="003E0B68" w:rsidRPr="00B55DED" w:rsidRDefault="003E0B68" w:rsidP="00187FFD">
      <w:pPr>
        <w:contextualSpacing/>
        <w:jc w:val="both"/>
        <w:rPr>
          <w:rFonts w:ascii="Helvetica Neue Light" w:hAnsi="Helvetica Neue Light" w:cs="Arial"/>
          <w:sz w:val="22"/>
          <w:szCs w:val="22"/>
        </w:rPr>
      </w:pPr>
      <w:r w:rsidRPr="00B55DED">
        <w:rPr>
          <w:rFonts w:ascii="Helvetica Neue Light" w:hAnsi="Helvetica Neue Light" w:cs="Arial"/>
          <w:sz w:val="22"/>
          <w:szCs w:val="22"/>
        </w:rPr>
        <w:t>Cette publication s’inscrit dans l’histoire du temps présent et met en avant celles et ceux qui se soucient du ménagement du territoire, de l’usage frugal de la matière, de la sociologie de l’habitat, de l’importance du jeu des acteurs et de la négociation.</w:t>
      </w:r>
    </w:p>
    <w:p w14:paraId="6B843E04" w14:textId="37EC4920" w:rsidR="003E0B68" w:rsidRPr="00B55DED" w:rsidRDefault="003E0B68" w:rsidP="00187FFD">
      <w:pPr>
        <w:contextualSpacing/>
        <w:jc w:val="both"/>
        <w:rPr>
          <w:rFonts w:ascii="Helvetica Neue Light" w:hAnsi="Helvetica Neue Light" w:cs="Arial"/>
          <w:sz w:val="22"/>
          <w:szCs w:val="22"/>
        </w:rPr>
      </w:pPr>
      <w:r w:rsidRPr="00B55DED">
        <w:rPr>
          <w:rFonts w:ascii="Helvetica Neue Light" w:hAnsi="Helvetica Neue Light" w:cs="Arial"/>
          <w:sz w:val="22"/>
          <w:szCs w:val="22"/>
        </w:rPr>
        <w:t xml:space="preserve">L’ouvrage témoigne également du processus imaginé par les commissaires Pauline de La Boulaye, historienne, et Gilles Debrun, architecte, en collaboration avec le collectif artistique Habitants des Images. Entre juin et octobre 2019, ils ont habité l’espace public 24h24 en y installant leurs caravanes, rencontré des riverains et acteurs de terrain, visité des constructions, interrogé les architectes et débattu sur les places avec des habitants et des experts.  </w:t>
      </w:r>
    </w:p>
    <w:p w14:paraId="40FD1213" w14:textId="7EBE17E1" w:rsidR="003E0B68" w:rsidRPr="00B55DED" w:rsidRDefault="003E0B68" w:rsidP="00187FFD">
      <w:pPr>
        <w:contextualSpacing/>
        <w:jc w:val="both"/>
        <w:rPr>
          <w:rFonts w:ascii="Helvetica Neue Light" w:hAnsi="Helvetica Neue Light" w:cs="Arial"/>
          <w:sz w:val="22"/>
          <w:szCs w:val="22"/>
        </w:rPr>
      </w:pPr>
      <w:r w:rsidRPr="00B55DED">
        <w:rPr>
          <w:rFonts w:ascii="Helvetica Neue Light" w:hAnsi="Helvetica Neue Light" w:cs="Arial"/>
          <w:sz w:val="22"/>
          <w:szCs w:val="22"/>
        </w:rPr>
        <w:t>Ce livre choral est composé de multiples citations et visuels dressant un portrait hétérogène d’architectures incarnées et bienveillantes. </w:t>
      </w:r>
    </w:p>
    <w:p w14:paraId="47AB316D" w14:textId="77777777" w:rsidR="003E0B68" w:rsidRPr="00B55DED" w:rsidRDefault="003E0B68" w:rsidP="00187FFD">
      <w:pPr>
        <w:contextualSpacing/>
        <w:jc w:val="both"/>
        <w:rPr>
          <w:rFonts w:ascii="Helvetica Neue Light" w:hAnsi="Helvetica Neue Light" w:cs="Arial"/>
          <w:sz w:val="22"/>
          <w:szCs w:val="22"/>
        </w:rPr>
      </w:pPr>
      <w:r w:rsidRPr="00B55DED">
        <w:rPr>
          <w:rFonts w:ascii="Helvetica Neue Light" w:hAnsi="Helvetica Neue Light" w:cs="Arial"/>
          <w:sz w:val="22"/>
          <w:szCs w:val="22"/>
        </w:rPr>
        <w:t xml:space="preserve">Voici des pistes concrètes et utiles pour les responsables de la ville, du paysage et des territoires ainsi que pour tout habitant soucieux de son environnement. </w:t>
      </w:r>
    </w:p>
    <w:p w14:paraId="0D940A3A" w14:textId="77777777" w:rsidR="003E0B68" w:rsidRPr="00B55DED" w:rsidRDefault="003E0B68" w:rsidP="003E0B68">
      <w:pPr>
        <w:jc w:val="both"/>
        <w:rPr>
          <w:rFonts w:ascii="Helvetica Neue Light" w:hAnsi="Helvetica Neue Light" w:cs="Arial"/>
          <w:sz w:val="22"/>
          <w:szCs w:val="22"/>
        </w:rPr>
      </w:pPr>
    </w:p>
    <w:p w14:paraId="03590E91"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Collection</w:t>
      </w:r>
    </w:p>
    <w:p w14:paraId="0A908CB2" w14:textId="77777777" w:rsidR="003E0B68" w:rsidRPr="00B55DED" w:rsidRDefault="003E0B68" w:rsidP="003E0B68">
      <w:pPr>
        <w:jc w:val="both"/>
        <w:rPr>
          <w:rFonts w:ascii="Helvetica Neue Light" w:eastAsia="Times New Roman" w:hAnsi="Helvetica Neue Light" w:cs="Arial"/>
          <w:sz w:val="22"/>
          <w:szCs w:val="22"/>
          <w:shd w:val="clear" w:color="auto" w:fill="FFFFFF"/>
        </w:rPr>
      </w:pPr>
      <w:r w:rsidRPr="00B55DED">
        <w:rPr>
          <w:rFonts w:ascii="Helvetica Neue Light" w:eastAsia="Times New Roman" w:hAnsi="Helvetica Neue Light" w:cs="Arial"/>
          <w:sz w:val="22"/>
          <w:szCs w:val="22"/>
          <w:shd w:val="clear" w:color="auto" w:fill="FFFFFF"/>
        </w:rPr>
        <w:t xml:space="preserve">Initiée en 2010, la collection </w:t>
      </w:r>
      <w:r w:rsidRPr="00B55DED">
        <w:rPr>
          <w:rFonts w:ascii="Helvetica Neue Light" w:eastAsia="Times New Roman" w:hAnsi="Helvetica Neue Light" w:cs="Arial"/>
          <w:i/>
          <w:sz w:val="22"/>
          <w:szCs w:val="22"/>
          <w:shd w:val="clear" w:color="auto" w:fill="FFFFFF"/>
        </w:rPr>
        <w:t>Architectures Wallonie-Bruxelles Inventaires # Inventories</w:t>
      </w:r>
      <w:r w:rsidRPr="00B55DED">
        <w:rPr>
          <w:rFonts w:ascii="Helvetica Neue Light" w:eastAsia="Times New Roman" w:hAnsi="Helvetica Neue Light" w:cs="Arial"/>
          <w:sz w:val="22"/>
          <w:szCs w:val="22"/>
          <w:shd w:val="clear" w:color="auto" w:fill="FFFFFF"/>
        </w:rPr>
        <w:t xml:space="preserve"> a pour objectif de dresser tous les trois ans un portrait des architectures contemporaines en Wallonie et à Bruxelles. Cette collection illustre l’engagement des pouvoirs publics et des maîtres d’ouvrages privés dans la recherche d’une architecture en phase avec son temps et qui participe à l’amélioration du cadre de vie. Une édition de la Cellule architecture, en collaboration avec l’agence à l’export Wallonie-Bruxelles Architectures (WBA).</w:t>
      </w:r>
    </w:p>
    <w:p w14:paraId="66724F18" w14:textId="77777777" w:rsidR="003E0B68" w:rsidRPr="00B55DED" w:rsidRDefault="003E0B68" w:rsidP="003E0B68">
      <w:pPr>
        <w:rPr>
          <w:rFonts w:ascii="Helvetica Neue Light" w:eastAsia="Times New Roman" w:hAnsi="Helvetica Neue Light" w:cs="Arial"/>
          <w:sz w:val="22"/>
          <w:szCs w:val="22"/>
          <w:shd w:val="clear" w:color="auto" w:fill="FFFFFF"/>
        </w:rPr>
      </w:pPr>
    </w:p>
    <w:p w14:paraId="4A514208" w14:textId="77777777" w:rsidR="003E0B68" w:rsidRPr="00B55DED" w:rsidRDefault="003E0B68" w:rsidP="003E0B68">
      <w:pPr>
        <w:rPr>
          <w:rFonts w:ascii="Helvetica Neue Light" w:hAnsi="Helvetica Neue Light" w:cs="Arial"/>
          <w:sz w:val="22"/>
          <w:szCs w:val="22"/>
          <w:u w:val="single"/>
        </w:rPr>
      </w:pPr>
    </w:p>
    <w:p w14:paraId="2A5EFF7B" w14:textId="77777777" w:rsidR="003E0B68" w:rsidRPr="00B55DED" w:rsidRDefault="003E0B68" w:rsidP="003E0B68">
      <w:pPr>
        <w:rPr>
          <w:rFonts w:ascii="Helvetica Neue Light" w:hAnsi="Helvetica Neue Light" w:cs="Arial"/>
          <w:sz w:val="22"/>
          <w:szCs w:val="22"/>
          <w:u w:val="single"/>
        </w:rPr>
        <w:sectPr w:rsidR="003E0B68" w:rsidRPr="00B55DED" w:rsidSect="003F38C3">
          <w:pgSz w:w="11900" w:h="16840"/>
          <w:pgMar w:top="1417" w:right="1417" w:bottom="1417" w:left="1417" w:header="708" w:footer="708" w:gutter="0"/>
          <w:cols w:space="708"/>
          <w:docGrid w:linePitch="360"/>
        </w:sectPr>
      </w:pPr>
    </w:p>
    <w:p w14:paraId="197BCB9B"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Collection Architectures Wallonie-Bruxelles. Inventaires # Inventories, Volume 4</w:t>
      </w:r>
    </w:p>
    <w:p w14:paraId="3D3EBC72" w14:textId="77777777" w:rsidR="003E0B68" w:rsidRPr="00B55DED" w:rsidRDefault="003E0B68" w:rsidP="003E0B68">
      <w:pPr>
        <w:rPr>
          <w:rFonts w:ascii="Helvetica Neue Light" w:eastAsia="Times New Roman" w:hAnsi="Helvetica Neue Light" w:cs="Arial"/>
          <w:sz w:val="22"/>
          <w:szCs w:val="22"/>
          <w:shd w:val="clear" w:color="auto" w:fill="FFFFFF"/>
        </w:rPr>
      </w:pPr>
    </w:p>
    <w:p w14:paraId="2AD031AA"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Direction éditoriale</w:t>
      </w:r>
    </w:p>
    <w:p w14:paraId="100E0ED8"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Collectif sous la direction de Pauline de La Boulaye et Gilles Debrun</w:t>
      </w:r>
    </w:p>
    <w:p w14:paraId="065C1DE8" w14:textId="77777777" w:rsidR="003E0B68" w:rsidRPr="00B55DED" w:rsidRDefault="003E0B68" w:rsidP="003E0B68">
      <w:pPr>
        <w:rPr>
          <w:rFonts w:ascii="Helvetica Neue Light" w:hAnsi="Helvetica Neue Light" w:cs="Arial"/>
          <w:sz w:val="22"/>
          <w:szCs w:val="22"/>
        </w:rPr>
      </w:pPr>
    </w:p>
    <w:p w14:paraId="16F411EB"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Auteurs</w:t>
      </w:r>
    </w:p>
    <w:p w14:paraId="2C602689"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 xml:space="preserve">Gilles Debrun </w:t>
      </w:r>
    </w:p>
    <w:p w14:paraId="7FB31827"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 xml:space="preserve">Pauline de La Boulaye </w:t>
      </w:r>
    </w:p>
    <w:p w14:paraId="20F7A2A8" w14:textId="08C77084" w:rsidR="003E0B68" w:rsidRPr="00B55DED" w:rsidRDefault="00F64DEB" w:rsidP="003E0B68">
      <w:pPr>
        <w:rPr>
          <w:rFonts w:ascii="Helvetica Neue Light" w:hAnsi="Helvetica Neue Light" w:cs="Arial"/>
          <w:sz w:val="22"/>
          <w:szCs w:val="22"/>
        </w:rPr>
      </w:pPr>
      <w:r w:rsidRPr="00B55DED">
        <w:rPr>
          <w:rFonts w:ascii="Helvetica Neue Light" w:hAnsi="Helvetica Neue Light" w:cs="Arial"/>
          <w:sz w:val="22"/>
          <w:szCs w:val="22"/>
        </w:rPr>
        <w:t xml:space="preserve">Habitant.e.s des images </w:t>
      </w:r>
      <w:r w:rsidR="003E0B68" w:rsidRPr="00B55DED">
        <w:rPr>
          <w:rFonts w:ascii="Helvetica Neue Light" w:hAnsi="Helvetica Neue Light" w:cs="Arial"/>
          <w:sz w:val="22"/>
          <w:szCs w:val="22"/>
        </w:rPr>
        <w:t xml:space="preserve">Contributions d’architectes et d’habitants </w:t>
      </w:r>
    </w:p>
    <w:p w14:paraId="5727DA0D" w14:textId="77777777" w:rsidR="003E0B68" w:rsidRPr="00B55DED" w:rsidRDefault="003E0B68" w:rsidP="003E0B68">
      <w:pPr>
        <w:rPr>
          <w:rFonts w:ascii="Helvetica Neue Light" w:hAnsi="Helvetica Neue Light" w:cs="Arial"/>
          <w:sz w:val="22"/>
          <w:szCs w:val="22"/>
        </w:rPr>
      </w:pPr>
    </w:p>
    <w:p w14:paraId="2EE50874"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Photographies</w:t>
      </w:r>
    </w:p>
    <w:p w14:paraId="23821AEA" w14:textId="54652631" w:rsidR="003E0B68" w:rsidRPr="00B55DED" w:rsidRDefault="00F64DEB" w:rsidP="003E0B68">
      <w:pPr>
        <w:rPr>
          <w:rFonts w:ascii="Helvetica Neue Light" w:hAnsi="Helvetica Neue Light" w:cs="Arial"/>
          <w:sz w:val="22"/>
          <w:szCs w:val="22"/>
        </w:rPr>
      </w:pPr>
      <w:r w:rsidRPr="00B55DED">
        <w:rPr>
          <w:rFonts w:ascii="Helvetica Neue Light" w:hAnsi="Helvetica Neue Light" w:cs="Arial"/>
          <w:sz w:val="22"/>
          <w:szCs w:val="22"/>
        </w:rPr>
        <w:t>Mélanie Peduzzi, Habitant.e.s des i</w:t>
      </w:r>
      <w:r w:rsidR="003E0B68" w:rsidRPr="00B55DED">
        <w:rPr>
          <w:rFonts w:ascii="Helvetica Neue Light" w:hAnsi="Helvetica Neue Light" w:cs="Arial"/>
          <w:sz w:val="22"/>
          <w:szCs w:val="22"/>
        </w:rPr>
        <w:t>mages</w:t>
      </w:r>
    </w:p>
    <w:p w14:paraId="6B900F2D" w14:textId="77777777" w:rsidR="003E0B68" w:rsidRPr="00B55DED" w:rsidRDefault="003E0B68" w:rsidP="003E0B68">
      <w:pPr>
        <w:rPr>
          <w:rFonts w:ascii="Helvetica Neue Light" w:hAnsi="Helvetica Neue Light" w:cs="Arial"/>
          <w:sz w:val="22"/>
          <w:szCs w:val="22"/>
        </w:rPr>
      </w:pPr>
    </w:p>
    <w:p w14:paraId="1F9E714A" w14:textId="77777777" w:rsidR="003E454B" w:rsidRPr="00B55DED" w:rsidRDefault="003E454B" w:rsidP="003E0B68">
      <w:pPr>
        <w:rPr>
          <w:rFonts w:ascii="Helvetica Neue Light" w:hAnsi="Helvetica Neue Light" w:cs="Arial"/>
          <w:sz w:val="22"/>
          <w:szCs w:val="22"/>
          <w:u w:val="single"/>
        </w:rPr>
      </w:pPr>
    </w:p>
    <w:p w14:paraId="1C6CF482" w14:textId="77777777" w:rsidR="003E454B" w:rsidRPr="00B55DED" w:rsidRDefault="003E454B" w:rsidP="003E0B68">
      <w:pPr>
        <w:rPr>
          <w:rFonts w:ascii="Helvetica Neue Light" w:hAnsi="Helvetica Neue Light" w:cs="Arial"/>
          <w:sz w:val="22"/>
          <w:szCs w:val="22"/>
          <w:u w:val="single"/>
        </w:rPr>
      </w:pPr>
    </w:p>
    <w:p w14:paraId="10A31EF9"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Editeur</w:t>
      </w:r>
    </w:p>
    <w:p w14:paraId="5CE7E00A" w14:textId="77777777" w:rsidR="003E0B68" w:rsidRPr="00B55DED" w:rsidRDefault="003E0B68" w:rsidP="003E0B68">
      <w:pPr>
        <w:rPr>
          <w:rFonts w:ascii="Helvetica Neue Light" w:eastAsia="Times New Roman" w:hAnsi="Helvetica Neue Light" w:cs="Arial"/>
          <w:sz w:val="22"/>
          <w:szCs w:val="22"/>
          <w:shd w:val="clear" w:color="auto" w:fill="FFFFFF"/>
        </w:rPr>
      </w:pPr>
      <w:r w:rsidRPr="00B55DED">
        <w:rPr>
          <w:rFonts w:ascii="Helvetica Neue Light" w:eastAsia="Times New Roman" w:hAnsi="Helvetica Neue Light" w:cs="Arial"/>
          <w:sz w:val="22"/>
          <w:szCs w:val="22"/>
          <w:shd w:val="clear" w:color="auto" w:fill="FFFFFF"/>
        </w:rPr>
        <w:t>Fédération Wallonie-Bruxelles - Cellule architecture</w:t>
      </w:r>
    </w:p>
    <w:p w14:paraId="468AD891" w14:textId="77777777" w:rsidR="003E0B68" w:rsidRPr="00B55DED" w:rsidRDefault="003E0B68" w:rsidP="003E0B68">
      <w:pPr>
        <w:rPr>
          <w:rFonts w:ascii="Helvetica Neue Light" w:eastAsia="Times New Roman" w:hAnsi="Helvetica Neue Light" w:cs="Arial"/>
          <w:sz w:val="22"/>
          <w:szCs w:val="22"/>
          <w:shd w:val="clear" w:color="auto" w:fill="FFFFFF"/>
        </w:rPr>
      </w:pPr>
    </w:p>
    <w:p w14:paraId="57A312F5" w14:textId="77777777" w:rsidR="003E0B68" w:rsidRPr="00B55DED" w:rsidRDefault="003E0B68" w:rsidP="003E0B68">
      <w:pPr>
        <w:rPr>
          <w:rFonts w:ascii="Helvetica Neue Light" w:eastAsia="Times New Roman" w:hAnsi="Helvetica Neue Light" w:cs="Arial"/>
          <w:sz w:val="22"/>
          <w:szCs w:val="22"/>
          <w:u w:val="single"/>
          <w:shd w:val="clear" w:color="auto" w:fill="FFFFFF"/>
        </w:rPr>
      </w:pPr>
      <w:r w:rsidRPr="00B55DED">
        <w:rPr>
          <w:rFonts w:ascii="Helvetica Neue Light" w:hAnsi="Helvetica Neue Light" w:cs="Arial"/>
          <w:sz w:val="22"/>
          <w:szCs w:val="22"/>
          <w:u w:val="single"/>
          <w:lang w:val="fr-BE"/>
        </w:rPr>
        <w:t>C</w:t>
      </w:r>
      <w:r w:rsidRPr="00B55DED">
        <w:rPr>
          <w:rFonts w:ascii="Helvetica Neue Light" w:eastAsia="Times New Roman" w:hAnsi="Helvetica Neue Light" w:cs="Arial"/>
          <w:sz w:val="22"/>
          <w:szCs w:val="22"/>
          <w:u w:val="single"/>
          <w:shd w:val="clear" w:color="auto" w:fill="FFFFFF"/>
        </w:rPr>
        <w:t>ontacts</w:t>
      </w:r>
    </w:p>
    <w:p w14:paraId="261B2A81" w14:textId="77777777" w:rsidR="003E0B68" w:rsidRPr="00B55DED" w:rsidRDefault="003E0B68" w:rsidP="003E0B68">
      <w:pPr>
        <w:rPr>
          <w:rFonts w:ascii="Helvetica Neue Light" w:eastAsia="Times New Roman" w:hAnsi="Helvetica Neue Light" w:cs="Arial"/>
          <w:sz w:val="22"/>
          <w:szCs w:val="22"/>
          <w:shd w:val="clear" w:color="auto" w:fill="FFFFFF"/>
        </w:rPr>
      </w:pPr>
      <w:r w:rsidRPr="00B55DED">
        <w:rPr>
          <w:rFonts w:ascii="Helvetica Neue Light" w:eastAsia="Times New Roman" w:hAnsi="Helvetica Neue Light" w:cs="Arial"/>
          <w:sz w:val="22"/>
          <w:szCs w:val="22"/>
          <w:shd w:val="clear" w:color="auto" w:fill="FFFFFF"/>
        </w:rPr>
        <w:t>Fédération Wallonie-Bruxelles</w:t>
      </w:r>
    </w:p>
    <w:p w14:paraId="7B3A671C" w14:textId="77777777" w:rsidR="003E0B68" w:rsidRPr="00B55DED" w:rsidRDefault="003E0B68" w:rsidP="003E0B68">
      <w:pPr>
        <w:rPr>
          <w:rFonts w:ascii="Helvetica Neue Light" w:eastAsia="Times New Roman" w:hAnsi="Helvetica Neue Light" w:cs="Arial"/>
          <w:sz w:val="22"/>
          <w:szCs w:val="22"/>
          <w:shd w:val="clear" w:color="auto" w:fill="FFFFFF"/>
        </w:rPr>
      </w:pPr>
      <w:r w:rsidRPr="00B55DED">
        <w:rPr>
          <w:rFonts w:ascii="Helvetica Neue Light" w:eastAsia="Times New Roman" w:hAnsi="Helvetica Neue Light" w:cs="Arial"/>
          <w:sz w:val="22"/>
          <w:szCs w:val="22"/>
          <w:shd w:val="clear" w:color="auto" w:fill="FFFFFF"/>
        </w:rPr>
        <w:t>Cellule architecture</w:t>
      </w:r>
    </w:p>
    <w:p w14:paraId="0A928B9F" w14:textId="77777777" w:rsidR="003E0B68" w:rsidRPr="00B55DED" w:rsidRDefault="003E0B68" w:rsidP="003E0B68">
      <w:pPr>
        <w:rPr>
          <w:rFonts w:ascii="Helvetica Neue Light" w:eastAsia="Times New Roman" w:hAnsi="Helvetica Neue Light" w:cs="Arial"/>
          <w:sz w:val="22"/>
          <w:szCs w:val="22"/>
          <w:shd w:val="clear" w:color="auto" w:fill="FFFFFF"/>
        </w:rPr>
      </w:pPr>
      <w:r w:rsidRPr="00B55DED">
        <w:rPr>
          <w:rFonts w:ascii="Helvetica Neue Light" w:eastAsia="Times New Roman" w:hAnsi="Helvetica Neue Light" w:cs="Arial"/>
          <w:sz w:val="22"/>
          <w:szCs w:val="22"/>
          <w:shd w:val="clear" w:color="auto" w:fill="FFFFFF"/>
        </w:rPr>
        <w:t>44, Boulevard Léopold II</w:t>
      </w:r>
    </w:p>
    <w:p w14:paraId="3302FC59" w14:textId="77777777" w:rsidR="003E0B68" w:rsidRPr="00B55DED" w:rsidRDefault="003E0B68" w:rsidP="003E0B68">
      <w:pPr>
        <w:rPr>
          <w:rFonts w:ascii="Helvetica Neue Light" w:eastAsia="Times New Roman" w:hAnsi="Helvetica Neue Light" w:cs="Arial"/>
          <w:sz w:val="22"/>
          <w:szCs w:val="22"/>
          <w:shd w:val="clear" w:color="auto" w:fill="FFFFFF"/>
        </w:rPr>
      </w:pPr>
      <w:r w:rsidRPr="00B55DED">
        <w:rPr>
          <w:rFonts w:ascii="Helvetica Neue Light" w:eastAsia="Times New Roman" w:hAnsi="Helvetica Neue Light" w:cs="Arial"/>
          <w:sz w:val="22"/>
          <w:szCs w:val="22"/>
          <w:shd w:val="clear" w:color="auto" w:fill="FFFFFF"/>
        </w:rPr>
        <w:t>B 1080 Bruxelles</w:t>
      </w:r>
    </w:p>
    <w:p w14:paraId="1497B4E8" w14:textId="77777777" w:rsidR="003E0B68" w:rsidRPr="00B55DED" w:rsidRDefault="003E0B68" w:rsidP="003E0B68">
      <w:pPr>
        <w:rPr>
          <w:rFonts w:ascii="Helvetica Neue Light" w:eastAsia="Times New Roman" w:hAnsi="Helvetica Neue Light" w:cs="Arial"/>
          <w:sz w:val="22"/>
          <w:szCs w:val="22"/>
          <w:shd w:val="clear" w:color="auto" w:fill="FFFFFF"/>
        </w:rPr>
      </w:pPr>
      <w:r w:rsidRPr="00B55DED">
        <w:rPr>
          <w:rFonts w:ascii="Helvetica Neue Light" w:eastAsia="Times New Roman" w:hAnsi="Helvetica Neue Light" w:cs="Arial"/>
          <w:sz w:val="22"/>
          <w:szCs w:val="22"/>
          <w:shd w:val="clear" w:color="auto" w:fill="FFFFFF"/>
        </w:rPr>
        <w:t>T : + 32 2 413 26 05</w:t>
      </w:r>
    </w:p>
    <w:p w14:paraId="1B03E234" w14:textId="77777777" w:rsidR="003E0B68" w:rsidRPr="00B55DED" w:rsidRDefault="00110650" w:rsidP="003E0B68">
      <w:pPr>
        <w:rPr>
          <w:rFonts w:ascii="Helvetica Neue Light" w:eastAsia="Times New Roman" w:hAnsi="Helvetica Neue Light" w:cs="Arial"/>
          <w:sz w:val="22"/>
          <w:szCs w:val="22"/>
          <w:shd w:val="clear" w:color="auto" w:fill="FFFFFF"/>
        </w:rPr>
      </w:pPr>
      <w:hyperlink r:id="rId13" w:history="1">
        <w:r w:rsidR="003E0B68" w:rsidRPr="00B55DED">
          <w:rPr>
            <w:rFonts w:ascii="Helvetica Neue Light" w:eastAsia="Times New Roman" w:hAnsi="Helvetica Neue Light" w:cs="Arial"/>
            <w:sz w:val="22"/>
            <w:szCs w:val="22"/>
            <w:shd w:val="clear" w:color="auto" w:fill="FFFFFF"/>
          </w:rPr>
          <w:t>lamya.bendjaffar@cfwb.be</w:t>
        </w:r>
      </w:hyperlink>
    </w:p>
    <w:p w14:paraId="7F09A806" w14:textId="77777777" w:rsidR="003E0B68" w:rsidRPr="00B55DED" w:rsidRDefault="003E0B68" w:rsidP="003E0B68">
      <w:pPr>
        <w:jc w:val="both"/>
        <w:rPr>
          <w:rFonts w:ascii="Helvetica Neue Light" w:hAnsi="Helvetica Neue Light" w:cs="Arial"/>
          <w:sz w:val="22"/>
          <w:szCs w:val="22"/>
        </w:rPr>
      </w:pPr>
    </w:p>
    <w:p w14:paraId="307FE4CB"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Langues</w:t>
      </w:r>
    </w:p>
    <w:p w14:paraId="357907E7"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Français / Anglais</w:t>
      </w:r>
    </w:p>
    <w:p w14:paraId="7F30FFAE" w14:textId="77777777" w:rsidR="003E0B68" w:rsidRPr="00B55DED" w:rsidRDefault="003E0B68" w:rsidP="003E0B68">
      <w:pPr>
        <w:rPr>
          <w:rFonts w:ascii="Helvetica Neue Light" w:hAnsi="Helvetica Neue Light" w:cs="Arial"/>
          <w:sz w:val="22"/>
          <w:szCs w:val="22"/>
        </w:rPr>
      </w:pPr>
    </w:p>
    <w:p w14:paraId="15CDC374"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Format</w:t>
      </w:r>
    </w:p>
    <w:p w14:paraId="11CFFBC1"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190 x 260 mm - 384 pages</w:t>
      </w:r>
    </w:p>
    <w:p w14:paraId="07DC0AFE" w14:textId="77777777" w:rsidR="003E454B" w:rsidRPr="00B55DED" w:rsidRDefault="003E454B" w:rsidP="003E454B">
      <w:pPr>
        <w:rPr>
          <w:rFonts w:ascii="Helvetica Neue Light" w:hAnsi="Helvetica Neue Light" w:cs="Arial"/>
          <w:sz w:val="22"/>
          <w:szCs w:val="22"/>
        </w:rPr>
      </w:pPr>
      <w:r w:rsidRPr="00B55DED">
        <w:rPr>
          <w:rFonts w:ascii="Helvetica Neue Light" w:hAnsi="Helvetica Neue Light" w:cs="Arial"/>
          <w:sz w:val="22"/>
          <w:szCs w:val="22"/>
        </w:rPr>
        <w:t>Plus de 400 photographies couleur</w:t>
      </w:r>
    </w:p>
    <w:p w14:paraId="72F9E0F2" w14:textId="77777777" w:rsidR="003E0B68" w:rsidRPr="00B55DED" w:rsidRDefault="003E0B68" w:rsidP="003E0B68">
      <w:pPr>
        <w:rPr>
          <w:rFonts w:ascii="Helvetica Neue Light" w:hAnsi="Helvetica Neue Light" w:cs="Arial"/>
          <w:sz w:val="22"/>
          <w:szCs w:val="22"/>
        </w:rPr>
      </w:pPr>
    </w:p>
    <w:p w14:paraId="3F69DCF8" w14:textId="77777777" w:rsidR="003E0B68" w:rsidRPr="00B55DED" w:rsidRDefault="003E0B68" w:rsidP="003E0B68">
      <w:pPr>
        <w:rPr>
          <w:rFonts w:ascii="Helvetica Neue Light" w:hAnsi="Helvetica Neue Light" w:cs="Arial"/>
          <w:sz w:val="22"/>
          <w:szCs w:val="22"/>
          <w:u w:val="single"/>
        </w:rPr>
      </w:pPr>
    </w:p>
    <w:p w14:paraId="5B4EF267"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Graphisme</w:t>
      </w:r>
    </w:p>
    <w:p w14:paraId="7EB6513A"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Nuno Pinto da Cruz</w:t>
      </w:r>
    </w:p>
    <w:p w14:paraId="335708EB" w14:textId="77777777" w:rsidR="003E0B68" w:rsidRPr="00B55DED" w:rsidRDefault="003E0B68" w:rsidP="003E0B68">
      <w:pPr>
        <w:rPr>
          <w:rFonts w:ascii="Helvetica Neue Light" w:hAnsi="Helvetica Neue Light" w:cs="Arial"/>
          <w:sz w:val="22"/>
          <w:szCs w:val="22"/>
        </w:rPr>
      </w:pPr>
    </w:p>
    <w:p w14:paraId="2CFDFA1C"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Impression</w:t>
      </w:r>
    </w:p>
    <w:p w14:paraId="2670DCBD"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IPM printing</w:t>
      </w:r>
    </w:p>
    <w:p w14:paraId="52D10CF6" w14:textId="77777777" w:rsidR="003E0B68" w:rsidRPr="00B55DED" w:rsidRDefault="003E0B68" w:rsidP="003E0B68">
      <w:pPr>
        <w:rPr>
          <w:rFonts w:ascii="Helvetica Neue Light" w:hAnsi="Helvetica Neue Light" w:cs="Arial"/>
          <w:sz w:val="22"/>
          <w:szCs w:val="22"/>
        </w:rPr>
      </w:pPr>
    </w:p>
    <w:p w14:paraId="38EB0C17"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Prix public</w:t>
      </w:r>
    </w:p>
    <w:p w14:paraId="2C3B9637"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25 €</w:t>
      </w:r>
    </w:p>
    <w:p w14:paraId="04FE76E1" w14:textId="77777777" w:rsidR="003E0B68" w:rsidRPr="00B55DED" w:rsidRDefault="003E0B68" w:rsidP="003E0B68">
      <w:pPr>
        <w:rPr>
          <w:rFonts w:ascii="Helvetica Neue Light" w:hAnsi="Helvetica Neue Light" w:cs="Arial"/>
          <w:sz w:val="22"/>
          <w:szCs w:val="22"/>
        </w:rPr>
      </w:pPr>
    </w:p>
    <w:p w14:paraId="31234060"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ISBN</w:t>
      </w:r>
    </w:p>
    <w:p w14:paraId="306963EA"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 xml:space="preserve">978-2-930705-40-8          </w:t>
      </w:r>
    </w:p>
    <w:p w14:paraId="562AD4F5" w14:textId="77777777" w:rsidR="003E0B68" w:rsidRPr="00B55DED" w:rsidRDefault="003E0B68" w:rsidP="003E0B68">
      <w:pPr>
        <w:rPr>
          <w:rFonts w:ascii="Helvetica Neue Light" w:hAnsi="Helvetica Neue Light" w:cs="Arial"/>
          <w:sz w:val="22"/>
          <w:szCs w:val="22"/>
        </w:rPr>
      </w:pPr>
    </w:p>
    <w:p w14:paraId="4438A9BF"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Dépôt légal</w:t>
      </w:r>
    </w:p>
    <w:p w14:paraId="4CD4F00F"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D/2020/11.987/2</w:t>
      </w:r>
    </w:p>
    <w:p w14:paraId="200A49F7" w14:textId="77777777" w:rsidR="003E0B68" w:rsidRPr="00B55DED" w:rsidRDefault="003E0B68" w:rsidP="003E0B68">
      <w:pPr>
        <w:rPr>
          <w:rFonts w:ascii="Helvetica Neue Light" w:hAnsi="Helvetica Neue Light" w:cs="Arial"/>
          <w:sz w:val="22"/>
          <w:szCs w:val="22"/>
        </w:rPr>
      </w:pPr>
    </w:p>
    <w:p w14:paraId="45C44C64" w14:textId="77777777" w:rsidR="003E0B68" w:rsidRPr="00B55DED" w:rsidRDefault="003E0B68" w:rsidP="003E0B68">
      <w:pPr>
        <w:rPr>
          <w:rFonts w:ascii="Helvetica Neue Light" w:hAnsi="Helvetica Neue Light" w:cs="Arial"/>
          <w:sz w:val="22"/>
          <w:szCs w:val="22"/>
          <w:u w:val="single"/>
        </w:rPr>
      </w:pPr>
      <w:r w:rsidRPr="00B55DED">
        <w:rPr>
          <w:rFonts w:ascii="Helvetica Neue Light" w:hAnsi="Helvetica Neue Light" w:cs="Arial"/>
          <w:sz w:val="22"/>
          <w:szCs w:val="22"/>
          <w:u w:val="single"/>
        </w:rPr>
        <w:t>Diffusion</w:t>
      </w:r>
    </w:p>
    <w:p w14:paraId="16B372FF" w14:textId="77777777" w:rsidR="003E0B68" w:rsidRPr="00B55DED" w:rsidRDefault="003E0B68" w:rsidP="003E0B68">
      <w:pPr>
        <w:rPr>
          <w:rFonts w:ascii="Helvetica Neue Light" w:hAnsi="Helvetica Neue Light" w:cs="Arial"/>
          <w:sz w:val="22"/>
          <w:szCs w:val="22"/>
        </w:rPr>
      </w:pPr>
      <w:r w:rsidRPr="00B55DED">
        <w:rPr>
          <w:rFonts w:ascii="Helvetica Neue Light" w:hAnsi="Helvetica Neue Light" w:cs="Arial"/>
          <w:sz w:val="22"/>
          <w:szCs w:val="22"/>
        </w:rPr>
        <w:t xml:space="preserve">Belgique/Luxembourg </w:t>
      </w:r>
    </w:p>
    <w:p w14:paraId="661E7C6E" w14:textId="6B61088C" w:rsidR="003E0B68" w:rsidRPr="00B55DED" w:rsidRDefault="00760CF6" w:rsidP="00430F8A">
      <w:pPr>
        <w:rPr>
          <w:rFonts w:ascii="Helvetica Neue Light" w:hAnsi="Helvetica Neue Light" w:cs="Arial"/>
          <w:sz w:val="22"/>
          <w:szCs w:val="22"/>
        </w:rPr>
        <w:sectPr w:rsidR="003E0B68" w:rsidRPr="00B55DED" w:rsidSect="00187FFD">
          <w:type w:val="continuous"/>
          <w:pgSz w:w="11900" w:h="16840"/>
          <w:pgMar w:top="1417" w:right="1417" w:bottom="1417" w:left="1417" w:header="708" w:footer="708" w:gutter="0"/>
          <w:cols w:num="3" w:space="708"/>
          <w:docGrid w:linePitch="360"/>
        </w:sectPr>
      </w:pPr>
      <w:r w:rsidRPr="00B55DED">
        <w:rPr>
          <w:rFonts w:ascii="Helvetica Neue Light" w:hAnsi="Helvetica Neue Light" w:cs="Arial"/>
          <w:sz w:val="22"/>
          <w:szCs w:val="22"/>
        </w:rPr>
        <w:t>www.adybooks.co</w:t>
      </w:r>
    </w:p>
    <w:p w14:paraId="0EB82738" w14:textId="77777777" w:rsidR="00CF233F" w:rsidRPr="00B55DED" w:rsidRDefault="00CF233F" w:rsidP="00CF233F">
      <w:pPr>
        <w:rPr>
          <w:rFonts w:ascii="Helvetica Neue Light" w:hAnsi="Helvetica Neue Light" w:cs="Arial"/>
          <w:b/>
          <w:sz w:val="28"/>
          <w:szCs w:val="28"/>
        </w:rPr>
      </w:pPr>
      <w:r w:rsidRPr="00B55DED">
        <w:rPr>
          <w:rFonts w:ascii="Helvetica Neue Light" w:hAnsi="Helvetica Neue Light" w:cs="Arial"/>
          <w:b/>
          <w:sz w:val="28"/>
          <w:szCs w:val="28"/>
        </w:rPr>
        <w:t>ROAD SHOW # WALLONIE – BRUXELLES - EUROPE</w:t>
      </w:r>
    </w:p>
    <w:p w14:paraId="18A624D2" w14:textId="77777777" w:rsidR="00760CF6" w:rsidRPr="00B55DED" w:rsidRDefault="00760CF6" w:rsidP="00760CF6">
      <w:pPr>
        <w:pBdr>
          <w:bottom w:val="single" w:sz="4" w:space="1" w:color="auto"/>
        </w:pBdr>
        <w:shd w:val="clear" w:color="auto" w:fill="FFFFFF"/>
        <w:rPr>
          <w:rFonts w:ascii="Helvetica Neue Light" w:hAnsi="Helvetica Neue Light" w:cs="Arial"/>
          <w:b/>
          <w:sz w:val="22"/>
          <w:szCs w:val="22"/>
        </w:rPr>
      </w:pPr>
    </w:p>
    <w:p w14:paraId="2E412E37" w14:textId="77777777" w:rsidR="00D0774B" w:rsidRPr="00B55DED" w:rsidRDefault="00D0774B" w:rsidP="00895811">
      <w:pPr>
        <w:pStyle w:val="Corpsdetexte"/>
        <w:spacing w:line="276" w:lineRule="auto"/>
        <w:ind w:right="299"/>
        <w:jc w:val="both"/>
        <w:rPr>
          <w:rFonts w:ascii="Helvetica Neue Light" w:eastAsiaTheme="minorEastAsia" w:hAnsi="Helvetica Neue Light" w:cs="Arial"/>
          <w:b/>
          <w:sz w:val="28"/>
          <w:szCs w:val="28"/>
          <w:lang w:bidi="ar-SA"/>
        </w:rPr>
      </w:pPr>
    </w:p>
    <w:p w14:paraId="698928E9" w14:textId="0A079BA6" w:rsidR="004829B9" w:rsidRPr="00B55DED" w:rsidRDefault="00895811" w:rsidP="0019123E">
      <w:pPr>
        <w:pStyle w:val="Corpsdetexte"/>
        <w:spacing w:line="276" w:lineRule="auto"/>
        <w:ind w:right="299"/>
        <w:jc w:val="both"/>
        <w:rPr>
          <w:rFonts w:ascii="Helvetica Neue Light" w:eastAsiaTheme="minorEastAsia" w:hAnsi="Helvetica Neue Light" w:cs="Arial"/>
          <w:b/>
          <w:sz w:val="28"/>
          <w:szCs w:val="28"/>
          <w:lang w:bidi="ar-SA"/>
        </w:rPr>
      </w:pPr>
      <w:r w:rsidRPr="00B55DED">
        <w:rPr>
          <w:rFonts w:ascii="Helvetica Neue Light" w:eastAsiaTheme="minorEastAsia" w:hAnsi="Helvetica Neue Light" w:cs="Arial"/>
          <w:b/>
          <w:sz w:val="28"/>
          <w:szCs w:val="28"/>
          <w:lang w:bidi="ar-SA"/>
        </w:rPr>
        <w:t>Scénographie</w:t>
      </w:r>
    </w:p>
    <w:p w14:paraId="4671914B" w14:textId="77777777" w:rsidR="00DB7C37" w:rsidRPr="00B55DED" w:rsidRDefault="00DB7C37" w:rsidP="0019123E">
      <w:pPr>
        <w:pStyle w:val="Corpsdetexte"/>
        <w:spacing w:line="276" w:lineRule="auto"/>
        <w:ind w:right="299"/>
        <w:jc w:val="both"/>
        <w:rPr>
          <w:rFonts w:ascii="Helvetica Neue Light" w:hAnsi="Helvetica Neue Light" w:cs="Arial"/>
        </w:rPr>
      </w:pPr>
    </w:p>
    <w:p w14:paraId="4B72E0A4" w14:textId="65070FC1" w:rsidR="00C42F08" w:rsidRPr="00B55DED" w:rsidRDefault="00C42F08" w:rsidP="0019123E">
      <w:pPr>
        <w:pStyle w:val="Corpsdetexte"/>
        <w:spacing w:line="276" w:lineRule="auto"/>
        <w:ind w:right="299"/>
        <w:jc w:val="both"/>
        <w:rPr>
          <w:rFonts w:ascii="Helvetica Neue Light" w:hAnsi="Helvetica Neue Light" w:cs="Arial"/>
          <w:b/>
        </w:rPr>
      </w:pPr>
      <w:r w:rsidRPr="00B55DED">
        <w:rPr>
          <w:rFonts w:ascii="Helvetica Neue Light" w:hAnsi="Helvetica Neue Light" w:cs="Arial"/>
          <w:b/>
        </w:rPr>
        <w:t>LIVRES</w:t>
      </w:r>
    </w:p>
    <w:p w14:paraId="1120C747" w14:textId="77777777" w:rsidR="00C42F08" w:rsidRPr="00B55DED" w:rsidRDefault="00C42F08" w:rsidP="0019123E">
      <w:pPr>
        <w:pStyle w:val="Corpsdetexte"/>
        <w:spacing w:line="276" w:lineRule="auto"/>
        <w:ind w:right="299"/>
        <w:jc w:val="both"/>
        <w:rPr>
          <w:rFonts w:ascii="Helvetica Neue Light" w:hAnsi="Helvetica Neue Light" w:cs="Arial"/>
        </w:rPr>
      </w:pPr>
    </w:p>
    <w:p w14:paraId="7FBE035E" w14:textId="73DFCBAC" w:rsidR="00772F10" w:rsidRPr="00B55DED" w:rsidRDefault="00772F10" w:rsidP="00772F10">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 xml:space="preserve">1 stand-présentoir de 10 livres   </w:t>
      </w:r>
      <w:r w:rsidR="00EC0289" w:rsidRPr="00B55DED">
        <w:rPr>
          <w:rFonts w:ascii="Helvetica Neue Light" w:hAnsi="Helvetica Neue Light" w:cs="Arial"/>
        </w:rPr>
        <w:t>(double panneau coupé en deux et mis dos à dos) </w:t>
      </w:r>
    </w:p>
    <w:p w14:paraId="2EC67B95" w14:textId="47231982" w:rsidR="0019123E" w:rsidRPr="00B55DED" w:rsidRDefault="0019123E" w:rsidP="0019123E">
      <w:pPr>
        <w:pStyle w:val="Corpsdetexte"/>
        <w:spacing w:line="276" w:lineRule="auto"/>
        <w:ind w:right="299"/>
        <w:jc w:val="both"/>
        <w:rPr>
          <w:rFonts w:ascii="Helvetica Neue Light" w:hAnsi="Helvetica Neue Light" w:cs="Arial"/>
        </w:rPr>
      </w:pPr>
    </w:p>
    <w:p w14:paraId="22F97C1D" w14:textId="1B1A2A63" w:rsidR="00DF5B34" w:rsidRPr="00B55DED" w:rsidRDefault="000E237C" w:rsidP="0019123E">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 xml:space="preserve">Possibilité d’un dépôt vente si géré par le lieu d’accueil. </w:t>
      </w:r>
    </w:p>
    <w:p w14:paraId="55D8E045" w14:textId="77777777" w:rsidR="000E237C" w:rsidRPr="00B55DED" w:rsidRDefault="000E237C" w:rsidP="0019123E">
      <w:pPr>
        <w:pStyle w:val="Corpsdetexte"/>
        <w:spacing w:line="276" w:lineRule="auto"/>
        <w:ind w:right="299"/>
        <w:jc w:val="both"/>
        <w:rPr>
          <w:rFonts w:ascii="Helvetica Neue Light" w:hAnsi="Helvetica Neue Light" w:cs="Arial"/>
          <w:b/>
        </w:rPr>
      </w:pPr>
    </w:p>
    <w:p w14:paraId="0784E9DB" w14:textId="1A1D13CC" w:rsidR="00C42F08" w:rsidRPr="00B55DED" w:rsidRDefault="00C42F08" w:rsidP="0019123E">
      <w:pPr>
        <w:pStyle w:val="Corpsdetexte"/>
        <w:spacing w:line="276" w:lineRule="auto"/>
        <w:ind w:right="299"/>
        <w:jc w:val="both"/>
        <w:rPr>
          <w:rFonts w:ascii="Helvetica Neue Light" w:hAnsi="Helvetica Neue Light" w:cs="Arial"/>
          <w:b/>
        </w:rPr>
      </w:pPr>
      <w:r w:rsidRPr="00B55DED">
        <w:rPr>
          <w:rFonts w:ascii="Helvetica Neue Light" w:hAnsi="Helvetica Neue Light" w:cs="Arial"/>
          <w:b/>
        </w:rPr>
        <w:t xml:space="preserve">PANNEAUX </w:t>
      </w:r>
    </w:p>
    <w:p w14:paraId="110C2611" w14:textId="77777777" w:rsidR="00C42F08" w:rsidRPr="00B55DED" w:rsidRDefault="00C42F08" w:rsidP="0019123E">
      <w:pPr>
        <w:pStyle w:val="Corpsdetexte"/>
        <w:spacing w:line="276" w:lineRule="auto"/>
        <w:ind w:right="299"/>
        <w:jc w:val="both"/>
        <w:rPr>
          <w:rFonts w:ascii="Helvetica Neue Light" w:hAnsi="Helvetica Neue Light" w:cs="Arial"/>
          <w:b/>
        </w:rPr>
      </w:pPr>
    </w:p>
    <w:p w14:paraId="2C924CA0" w14:textId="77777777" w:rsidR="00B578B6" w:rsidRPr="00B55DED" w:rsidRDefault="00B578B6" w:rsidP="00B578B6">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 xml:space="preserve">1 double panneau (format coupé en deux et mis dos à dos) : introduction + remerciements </w:t>
      </w:r>
    </w:p>
    <w:p w14:paraId="67D33482" w14:textId="77777777" w:rsidR="00B578B6" w:rsidRPr="00B55DED" w:rsidRDefault="00B578B6" w:rsidP="0019123E">
      <w:pPr>
        <w:pStyle w:val="Corpsdetexte"/>
        <w:spacing w:line="276" w:lineRule="auto"/>
        <w:ind w:right="299"/>
        <w:jc w:val="both"/>
        <w:rPr>
          <w:rFonts w:ascii="Helvetica Neue Light" w:hAnsi="Helvetica Neue Light" w:cs="Arial"/>
          <w:b/>
        </w:rPr>
      </w:pPr>
    </w:p>
    <w:p w14:paraId="575B16DA" w14:textId="608B7837" w:rsidR="00C42F08" w:rsidRPr="00B55DED" w:rsidRDefault="00C42F08" w:rsidP="00C42F08">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4 panneaux-reliques d’</w:t>
      </w:r>
      <w:r w:rsidR="00F64DEB" w:rsidRPr="00B55DED">
        <w:rPr>
          <w:rFonts w:ascii="Helvetica Neue Light" w:hAnsi="Helvetica Neue Light" w:cs="Arial"/>
        </w:rPr>
        <w:t>Habitant.e.s des images</w:t>
      </w:r>
      <w:r w:rsidR="00053B08" w:rsidRPr="00B55DED">
        <w:rPr>
          <w:rFonts w:ascii="Helvetica Neue Light" w:hAnsi="Helvetica Neue Light" w:cs="Arial"/>
        </w:rPr>
        <w:t xml:space="preserve"> </w:t>
      </w:r>
      <w:r w:rsidRPr="00B55DED">
        <w:rPr>
          <w:rFonts w:ascii="Helvetica Neue Light" w:hAnsi="Helvetica Neue Light" w:cs="Arial"/>
        </w:rPr>
        <w:t>: social, gouvernance, environnement, esthétique</w:t>
      </w:r>
    </w:p>
    <w:p w14:paraId="160E9A88" w14:textId="77777777" w:rsidR="00347161" w:rsidRPr="00B55DED" w:rsidRDefault="00347161" w:rsidP="00C42F08">
      <w:pPr>
        <w:pStyle w:val="Corpsdetexte"/>
        <w:spacing w:line="276" w:lineRule="auto"/>
        <w:ind w:right="299"/>
        <w:jc w:val="both"/>
        <w:rPr>
          <w:rFonts w:ascii="Helvetica Neue Light" w:hAnsi="Helvetica Neue Light" w:cs="Arial"/>
        </w:rPr>
      </w:pPr>
    </w:p>
    <w:p w14:paraId="2669D8FD" w14:textId="4169B206" w:rsidR="00E2751B" w:rsidRPr="00B55DED" w:rsidRDefault="00053B08" w:rsidP="00772F10">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8</w:t>
      </w:r>
      <w:r w:rsidR="00772F10" w:rsidRPr="00B55DED">
        <w:rPr>
          <w:rFonts w:ascii="Helvetica Neue Light" w:hAnsi="Helvetica Neue Light" w:cs="Arial"/>
        </w:rPr>
        <w:t xml:space="preserve"> panneaux présentant </w:t>
      </w:r>
      <w:r w:rsidRPr="00B55DED">
        <w:rPr>
          <w:rFonts w:ascii="Helvetica Neue Light" w:hAnsi="Helvetica Neue Light" w:cs="Arial"/>
        </w:rPr>
        <w:t>8</w:t>
      </w:r>
      <w:r w:rsidR="00772F10" w:rsidRPr="00B55DED">
        <w:rPr>
          <w:rFonts w:ascii="Helvetica Neue Light" w:hAnsi="Helvetica Neue Light" w:cs="Arial"/>
        </w:rPr>
        <w:t xml:space="preserve"> projets sélectionnés</w:t>
      </w:r>
      <w:r w:rsidR="00A011B5" w:rsidRPr="00B55DED">
        <w:rPr>
          <w:rFonts w:ascii="Helvetica Neue Light" w:hAnsi="Helvetica Neue Light" w:cs="Arial"/>
        </w:rPr>
        <w:t xml:space="preserve"> </w:t>
      </w:r>
      <w:r w:rsidR="00772F10" w:rsidRPr="00B55DED">
        <w:rPr>
          <w:rFonts w:ascii="Helvetica Neue Light" w:hAnsi="Helvetica Neue Light" w:cs="Arial"/>
        </w:rPr>
        <w:t xml:space="preserve">: </w:t>
      </w:r>
    </w:p>
    <w:p w14:paraId="0EDF5B09" w14:textId="77777777" w:rsidR="00B578B6" w:rsidRPr="00B55DED" w:rsidRDefault="00B578B6" w:rsidP="00772F10">
      <w:pPr>
        <w:pStyle w:val="Corpsdetexte"/>
        <w:spacing w:line="276" w:lineRule="auto"/>
        <w:ind w:right="299"/>
        <w:jc w:val="both"/>
        <w:rPr>
          <w:rFonts w:ascii="Helvetica Neue Light" w:hAnsi="Helvetica Neue Light" w:cs="Arial"/>
        </w:rPr>
      </w:pPr>
    </w:p>
    <w:p w14:paraId="29B42D5B" w14:textId="3885ACD8" w:rsidR="00B578B6" w:rsidRPr="00B55DED" w:rsidRDefault="00772F10" w:rsidP="00B578B6">
      <w:pPr>
        <w:pStyle w:val="Corpsdetexte"/>
        <w:numPr>
          <w:ilvl w:val="0"/>
          <w:numId w:val="4"/>
        </w:numPr>
        <w:spacing w:line="276" w:lineRule="auto"/>
        <w:ind w:left="360" w:right="299"/>
        <w:jc w:val="both"/>
        <w:rPr>
          <w:rFonts w:ascii="Helvetica Neue Light" w:hAnsi="Helvetica Neue Light" w:cs="Arial"/>
        </w:rPr>
      </w:pPr>
      <w:r w:rsidRPr="00B55DED">
        <w:rPr>
          <w:rFonts w:ascii="Helvetica Neue Light" w:hAnsi="Helvetica Neue Light" w:cs="Arial"/>
        </w:rPr>
        <w:t>maison</w:t>
      </w:r>
      <w:r w:rsidR="00053B08" w:rsidRPr="00B55DED">
        <w:rPr>
          <w:rFonts w:ascii="Helvetica Neue Light" w:hAnsi="Helvetica Neue Light" w:cs="Arial"/>
        </w:rPr>
        <w:t>s</w:t>
      </w:r>
      <w:r w:rsidR="00B578B6" w:rsidRPr="00B55DED">
        <w:rPr>
          <w:rFonts w:ascii="Helvetica Neue Light" w:hAnsi="Helvetica Neue Light" w:cs="Arial"/>
        </w:rPr>
        <w:t> </w:t>
      </w:r>
    </w:p>
    <w:p w14:paraId="35D99DFC" w14:textId="6E117E36" w:rsidR="00B578B6" w:rsidRPr="00B55DED" w:rsidRDefault="00772F10" w:rsidP="00B578B6">
      <w:pPr>
        <w:pStyle w:val="Corpsdetexte"/>
        <w:numPr>
          <w:ilvl w:val="1"/>
          <w:numId w:val="4"/>
        </w:numPr>
        <w:spacing w:line="276" w:lineRule="auto"/>
        <w:ind w:left="1080" w:right="299"/>
        <w:jc w:val="both"/>
        <w:rPr>
          <w:rFonts w:ascii="Helvetica Neue Light" w:hAnsi="Helvetica Neue Light" w:cs="Arial"/>
          <w:sz w:val="20"/>
          <w:szCs w:val="20"/>
        </w:rPr>
      </w:pPr>
      <w:r w:rsidRPr="00B55DED">
        <w:rPr>
          <w:rFonts w:ascii="Helvetica Neue Light" w:hAnsi="Helvetica Neue Light" w:cs="Arial"/>
          <w:sz w:val="20"/>
          <w:szCs w:val="20"/>
        </w:rPr>
        <w:t xml:space="preserve">FETIS </w:t>
      </w:r>
      <w:r w:rsidR="00E2751B" w:rsidRPr="00B55DED">
        <w:rPr>
          <w:rFonts w:ascii="Helvetica Neue Light" w:hAnsi="Helvetica Neue Light" w:cs="Arial"/>
          <w:sz w:val="20"/>
          <w:szCs w:val="20"/>
        </w:rPr>
        <w:t xml:space="preserve">extension de maison </w:t>
      </w:r>
      <w:r w:rsidRPr="00B55DED">
        <w:rPr>
          <w:rFonts w:ascii="Helvetica Neue Light" w:hAnsi="Helvetica Neue Light" w:cs="Arial"/>
          <w:sz w:val="20"/>
          <w:szCs w:val="20"/>
        </w:rPr>
        <w:t>à</w:t>
      </w:r>
      <w:r w:rsidR="00B578B6" w:rsidRPr="00B55DED">
        <w:rPr>
          <w:rFonts w:ascii="Helvetica Neue Light" w:hAnsi="Helvetica Neue Light" w:cs="Arial"/>
          <w:sz w:val="20"/>
          <w:szCs w:val="20"/>
        </w:rPr>
        <w:t xml:space="preserve"> Bruxelles. Auteurs de projet : </w:t>
      </w:r>
      <w:r w:rsidRPr="00B55DED">
        <w:rPr>
          <w:rFonts w:ascii="Helvetica Neue Light" w:hAnsi="Helvetica Neue Light" w:cs="Arial"/>
          <w:iCs/>
          <w:sz w:val="20"/>
          <w:szCs w:val="20"/>
        </w:rPr>
        <w:t>AUXAU architectes</w:t>
      </w:r>
      <w:r w:rsidR="00053B08" w:rsidRPr="00B55DED">
        <w:rPr>
          <w:rFonts w:ascii="Helvetica Neue Light" w:hAnsi="Helvetica Neue Light" w:cs="Arial"/>
          <w:iCs/>
          <w:sz w:val="20"/>
          <w:szCs w:val="20"/>
        </w:rPr>
        <w:t xml:space="preserve"> </w:t>
      </w:r>
    </w:p>
    <w:p w14:paraId="5D464FE2" w14:textId="5A4FED3B" w:rsidR="00B578B6" w:rsidRPr="00B55DED" w:rsidRDefault="00053B08" w:rsidP="00B578B6">
      <w:pPr>
        <w:pStyle w:val="Corpsdetexte"/>
        <w:numPr>
          <w:ilvl w:val="1"/>
          <w:numId w:val="4"/>
        </w:numPr>
        <w:spacing w:line="276" w:lineRule="auto"/>
        <w:ind w:left="1080" w:right="299"/>
        <w:jc w:val="both"/>
        <w:rPr>
          <w:rFonts w:ascii="Helvetica Neue Light" w:hAnsi="Helvetica Neue Light" w:cs="Arial"/>
          <w:sz w:val="20"/>
          <w:szCs w:val="20"/>
        </w:rPr>
      </w:pPr>
      <w:r w:rsidRPr="00B55DED">
        <w:rPr>
          <w:rFonts w:ascii="Helvetica Neue Light" w:hAnsi="Helvetica Neue Light" w:cs="Arial"/>
          <w:iCs/>
          <w:sz w:val="20"/>
          <w:szCs w:val="20"/>
        </w:rPr>
        <w:t>ULYSSE</w:t>
      </w:r>
      <w:r w:rsidR="00B578B6" w:rsidRPr="00B55DED">
        <w:rPr>
          <w:rFonts w:ascii="Helvetica Neue Light" w:hAnsi="Helvetica Neue Light" w:cs="Arial"/>
          <w:iCs/>
          <w:sz w:val="20"/>
          <w:szCs w:val="20"/>
        </w:rPr>
        <w:t xml:space="preserve"> </w:t>
      </w:r>
      <w:r w:rsidR="00E2751B" w:rsidRPr="00B55DED">
        <w:rPr>
          <w:rFonts w:ascii="Helvetica Neue Light" w:hAnsi="Helvetica Neue Light" w:cs="Arial"/>
          <w:iCs/>
          <w:sz w:val="20"/>
          <w:szCs w:val="20"/>
        </w:rPr>
        <w:t>ferme rénovée en maison</w:t>
      </w:r>
      <w:r w:rsidRPr="00B55DED">
        <w:rPr>
          <w:rFonts w:ascii="Helvetica Neue Light" w:hAnsi="Helvetica Neue Light" w:cs="Arial"/>
          <w:iCs/>
          <w:sz w:val="20"/>
          <w:szCs w:val="20"/>
        </w:rPr>
        <w:t xml:space="preserve"> à Tournai</w:t>
      </w:r>
      <w:r w:rsidR="00B578B6" w:rsidRPr="00B55DED">
        <w:rPr>
          <w:rFonts w:ascii="Helvetica Neue Light" w:hAnsi="Helvetica Neue Light" w:cs="Arial"/>
          <w:sz w:val="20"/>
          <w:szCs w:val="20"/>
        </w:rPr>
        <w:t xml:space="preserve">. Auteurs de projet : </w:t>
      </w:r>
      <w:r w:rsidRPr="00B55DED">
        <w:rPr>
          <w:rFonts w:ascii="Helvetica Neue Light" w:hAnsi="Helvetica Neue Light" w:cs="Arial"/>
          <w:sz w:val="20"/>
          <w:szCs w:val="20"/>
        </w:rPr>
        <w:t>Aurélie Hachez Architecte</w:t>
      </w:r>
    </w:p>
    <w:p w14:paraId="104468B9" w14:textId="77777777" w:rsidR="00B578B6" w:rsidRPr="00B55DED" w:rsidRDefault="00B578B6" w:rsidP="00B578B6">
      <w:pPr>
        <w:pStyle w:val="Corpsdetexte"/>
        <w:spacing w:line="276" w:lineRule="auto"/>
        <w:ind w:left="1080" w:right="299"/>
        <w:jc w:val="both"/>
        <w:rPr>
          <w:rFonts w:ascii="Helvetica Neue Light" w:hAnsi="Helvetica Neue Light" w:cs="Arial"/>
        </w:rPr>
      </w:pPr>
    </w:p>
    <w:p w14:paraId="10533B04" w14:textId="14B218CA" w:rsidR="00B578B6" w:rsidRPr="00B55DED" w:rsidRDefault="00B578B6" w:rsidP="00B578B6">
      <w:pPr>
        <w:pStyle w:val="Corpsdetexte"/>
        <w:numPr>
          <w:ilvl w:val="0"/>
          <w:numId w:val="4"/>
        </w:numPr>
        <w:spacing w:line="276" w:lineRule="auto"/>
        <w:ind w:left="360" w:right="299"/>
        <w:jc w:val="both"/>
        <w:rPr>
          <w:rFonts w:ascii="Helvetica Neue Light" w:hAnsi="Helvetica Neue Light" w:cs="Arial"/>
        </w:rPr>
      </w:pPr>
      <w:r w:rsidRPr="00B55DED">
        <w:rPr>
          <w:rFonts w:ascii="Helvetica Neue Light" w:hAnsi="Helvetica Neue Light" w:cs="Arial"/>
        </w:rPr>
        <w:t>habitat collectif </w:t>
      </w:r>
    </w:p>
    <w:p w14:paraId="2F770A50" w14:textId="79B2034E" w:rsidR="00772F10" w:rsidRPr="00B55DED" w:rsidRDefault="00772F10" w:rsidP="00B578B6">
      <w:pPr>
        <w:pStyle w:val="Corpsdetexte"/>
        <w:numPr>
          <w:ilvl w:val="1"/>
          <w:numId w:val="4"/>
        </w:numPr>
        <w:spacing w:line="276" w:lineRule="auto"/>
        <w:ind w:left="1080" w:right="299"/>
        <w:jc w:val="both"/>
        <w:rPr>
          <w:rFonts w:ascii="Helvetica Neue Light" w:hAnsi="Helvetica Neue Light" w:cs="Arial"/>
        </w:rPr>
      </w:pPr>
      <w:r w:rsidRPr="00B55DED">
        <w:rPr>
          <w:rFonts w:ascii="Helvetica Neue Light" w:hAnsi="Helvetica Neue Light" w:cs="Arial"/>
        </w:rPr>
        <w:t>ARSENAL</w:t>
      </w:r>
      <w:r w:rsidR="008C0695" w:rsidRPr="00B55DED">
        <w:rPr>
          <w:rFonts w:ascii="Helvetica Neue Light" w:hAnsi="Helvetica Neue Light" w:cs="Arial"/>
        </w:rPr>
        <w:t xml:space="preserve"> </w:t>
      </w:r>
      <w:r w:rsidR="00E2751B" w:rsidRPr="00B55DED">
        <w:rPr>
          <w:rFonts w:ascii="Helvetica Neue Light" w:hAnsi="Helvetica Neue Light" w:cs="Arial"/>
        </w:rPr>
        <w:t>rénovation d’un hall industriel en 24 logements publics</w:t>
      </w:r>
      <w:r w:rsidRPr="00B55DED">
        <w:rPr>
          <w:rFonts w:ascii="Helvetica Neue Light" w:hAnsi="Helvetica Neue Light" w:cs="Arial"/>
        </w:rPr>
        <w:t xml:space="preserve"> à </w:t>
      </w:r>
      <w:r w:rsidR="00B578B6" w:rsidRPr="00B55DED">
        <w:rPr>
          <w:rFonts w:ascii="Helvetica Neue Light" w:hAnsi="Helvetica Neue Light" w:cs="Arial"/>
        </w:rPr>
        <w:t xml:space="preserve">Pont-à-Celles. Auteurs de projet : </w:t>
      </w:r>
      <w:r w:rsidRPr="00B55DED">
        <w:rPr>
          <w:rFonts w:ascii="Helvetica Neue Light" w:hAnsi="Helvetica Neue Light" w:cs="Arial"/>
        </w:rPr>
        <w:t xml:space="preserve">LRArchitectes </w:t>
      </w:r>
    </w:p>
    <w:p w14:paraId="6D737C52" w14:textId="77777777" w:rsidR="00B578B6" w:rsidRPr="00B55DED" w:rsidRDefault="00B578B6" w:rsidP="00B578B6">
      <w:pPr>
        <w:pStyle w:val="Corpsdetexte"/>
        <w:spacing w:line="276" w:lineRule="auto"/>
        <w:ind w:left="1080" w:right="299"/>
        <w:jc w:val="both"/>
        <w:rPr>
          <w:rFonts w:ascii="Helvetica Neue Light" w:hAnsi="Helvetica Neue Light" w:cs="Arial"/>
        </w:rPr>
      </w:pPr>
    </w:p>
    <w:p w14:paraId="316928CE" w14:textId="7FE7256A" w:rsidR="00B578B6" w:rsidRPr="00B55DED" w:rsidRDefault="00B578B6" w:rsidP="00B578B6">
      <w:pPr>
        <w:pStyle w:val="Corpsdetexte"/>
        <w:numPr>
          <w:ilvl w:val="0"/>
          <w:numId w:val="4"/>
        </w:numPr>
        <w:spacing w:line="276" w:lineRule="auto"/>
        <w:ind w:left="360" w:right="299"/>
        <w:jc w:val="both"/>
        <w:rPr>
          <w:rFonts w:ascii="Helvetica Neue Light" w:hAnsi="Helvetica Neue Light" w:cs="Arial"/>
        </w:rPr>
      </w:pPr>
      <w:r w:rsidRPr="00B55DED">
        <w:rPr>
          <w:rFonts w:ascii="Helvetica Neue Light" w:hAnsi="Helvetica Neue Light" w:cs="Arial"/>
        </w:rPr>
        <w:t>lieu de travail </w:t>
      </w:r>
    </w:p>
    <w:p w14:paraId="04D36353" w14:textId="3D35D21B" w:rsidR="00772F10" w:rsidRPr="00B55DED" w:rsidRDefault="00772F10" w:rsidP="00B578B6">
      <w:pPr>
        <w:pStyle w:val="Corpsdetexte"/>
        <w:numPr>
          <w:ilvl w:val="1"/>
          <w:numId w:val="4"/>
        </w:numPr>
        <w:spacing w:line="276" w:lineRule="auto"/>
        <w:ind w:left="1080" w:right="299"/>
        <w:jc w:val="both"/>
        <w:rPr>
          <w:rFonts w:ascii="Helvetica Neue Light" w:hAnsi="Helvetica Neue Light" w:cs="Arial"/>
        </w:rPr>
      </w:pPr>
      <w:r w:rsidRPr="00B55DED">
        <w:rPr>
          <w:rFonts w:ascii="Helvetica Neue Light" w:hAnsi="Helvetica Neue Light" w:cs="Arial"/>
        </w:rPr>
        <w:t>WINSON</w:t>
      </w:r>
      <w:r w:rsidR="00E2751B" w:rsidRPr="00B55DED">
        <w:rPr>
          <w:rFonts w:ascii="Helvetica Neue Light" w:hAnsi="Helvetica Neue Light" w:cs="Arial"/>
        </w:rPr>
        <w:t xml:space="preserve"> transformation d’un château en maison communale</w:t>
      </w:r>
      <w:r w:rsidRPr="00B55DED">
        <w:rPr>
          <w:rFonts w:ascii="Helvetica Neue Light" w:hAnsi="Helvetica Neue Light" w:cs="Arial"/>
        </w:rPr>
        <w:t xml:space="preserve"> à </w:t>
      </w:r>
      <w:r w:rsidR="00B578B6" w:rsidRPr="00B55DED">
        <w:rPr>
          <w:rFonts w:ascii="Helvetica Neue Light" w:hAnsi="Helvetica Neue Light" w:cs="Arial"/>
        </w:rPr>
        <w:t xml:space="preserve">Fosses La Ville. Auteurs de projet : </w:t>
      </w:r>
      <w:r w:rsidR="00E2751B" w:rsidRPr="00B55DED">
        <w:rPr>
          <w:rFonts w:ascii="Helvetica Neue Light" w:hAnsi="Helvetica Neue Light" w:cs="Times"/>
        </w:rPr>
        <w:t>RESERVOIR A , A+11, Piron Architectes ,</w:t>
      </w:r>
      <w:r w:rsidRPr="00B55DED">
        <w:rPr>
          <w:rFonts w:ascii="Helvetica Neue Light" w:hAnsi="Helvetica Neue Light" w:cs="Times"/>
        </w:rPr>
        <w:t xml:space="preserve"> Atelier Paysage </w:t>
      </w:r>
    </w:p>
    <w:p w14:paraId="02755339" w14:textId="77777777" w:rsidR="00B578B6" w:rsidRPr="00B55DED" w:rsidRDefault="00B578B6" w:rsidP="00B578B6">
      <w:pPr>
        <w:pStyle w:val="Corpsdetexte"/>
        <w:spacing w:line="276" w:lineRule="auto"/>
        <w:ind w:left="1080" w:right="299"/>
        <w:jc w:val="both"/>
        <w:rPr>
          <w:rFonts w:ascii="Helvetica Neue Light" w:hAnsi="Helvetica Neue Light" w:cs="Arial"/>
        </w:rPr>
      </w:pPr>
    </w:p>
    <w:p w14:paraId="3DC17AE6" w14:textId="6D526F9A" w:rsidR="00B578B6" w:rsidRPr="00B55DED" w:rsidRDefault="00772F10" w:rsidP="00B578B6">
      <w:pPr>
        <w:pStyle w:val="Corpsdetexte"/>
        <w:numPr>
          <w:ilvl w:val="0"/>
          <w:numId w:val="4"/>
        </w:numPr>
        <w:spacing w:line="276" w:lineRule="auto"/>
        <w:ind w:left="360" w:right="299"/>
        <w:jc w:val="both"/>
        <w:rPr>
          <w:rFonts w:ascii="Helvetica Neue Light" w:hAnsi="Helvetica Neue Light" w:cs="Arial"/>
        </w:rPr>
      </w:pPr>
      <w:r w:rsidRPr="00B55DED">
        <w:rPr>
          <w:rFonts w:ascii="Helvetica Neue Light" w:hAnsi="Helvetica Neue Light" w:cs="Arial"/>
        </w:rPr>
        <w:t>équipements colle</w:t>
      </w:r>
      <w:r w:rsidR="00B578B6" w:rsidRPr="00B55DED">
        <w:rPr>
          <w:rFonts w:ascii="Helvetica Neue Light" w:hAnsi="Helvetica Neue Light" w:cs="Arial"/>
        </w:rPr>
        <w:t>ctifs </w:t>
      </w:r>
    </w:p>
    <w:p w14:paraId="6BC54544" w14:textId="6E75708E" w:rsidR="00B578B6" w:rsidRPr="00B55DED" w:rsidRDefault="00053B08" w:rsidP="00B578B6">
      <w:pPr>
        <w:pStyle w:val="Corpsdetexte"/>
        <w:numPr>
          <w:ilvl w:val="1"/>
          <w:numId w:val="4"/>
        </w:numPr>
        <w:spacing w:line="276" w:lineRule="auto"/>
        <w:ind w:left="1080" w:right="299"/>
        <w:jc w:val="both"/>
        <w:rPr>
          <w:rFonts w:ascii="Helvetica Neue Light" w:hAnsi="Helvetica Neue Light" w:cs="Arial"/>
        </w:rPr>
      </w:pPr>
      <w:r w:rsidRPr="00B55DED">
        <w:rPr>
          <w:rFonts w:ascii="Helvetica Neue Light" w:hAnsi="Helvetica Neue Light" w:cs="Arial"/>
        </w:rPr>
        <w:t>TAQUI</w:t>
      </w:r>
      <w:r w:rsidR="00E2751B" w:rsidRPr="00B55DED">
        <w:rPr>
          <w:rFonts w:ascii="Helvetica Neue Light" w:hAnsi="Helvetica Neue Light" w:cs="Arial"/>
        </w:rPr>
        <w:t xml:space="preserve"> transformation d’une fer</w:t>
      </w:r>
      <w:r w:rsidR="00B578B6" w:rsidRPr="00B55DED">
        <w:rPr>
          <w:rFonts w:ascii="Helvetica Neue Light" w:hAnsi="Helvetica Neue Light" w:cs="Arial"/>
        </w:rPr>
        <w:t xml:space="preserve">me en maison rurale à Bruxelles. Auteurs de projet : </w:t>
      </w:r>
      <w:r w:rsidR="00E2751B" w:rsidRPr="00B55DED">
        <w:rPr>
          <w:rFonts w:ascii="Helvetica Neue Light" w:hAnsi="Helvetica Neue Light" w:cs="Arial"/>
        </w:rPr>
        <w:t>VERS.A</w:t>
      </w:r>
      <w:r w:rsidR="00B578B6" w:rsidRPr="00B55DED">
        <w:rPr>
          <w:rFonts w:ascii="Helvetica Neue Light" w:hAnsi="Helvetica Neue Light" w:cs="Arial"/>
        </w:rPr>
        <w:t>,</w:t>
      </w:r>
    </w:p>
    <w:p w14:paraId="08A28830" w14:textId="681D6CCF" w:rsidR="00B578B6" w:rsidRPr="00B55DED" w:rsidRDefault="008C0695" w:rsidP="00B578B6">
      <w:pPr>
        <w:pStyle w:val="Corpsdetexte"/>
        <w:numPr>
          <w:ilvl w:val="1"/>
          <w:numId w:val="4"/>
        </w:numPr>
        <w:spacing w:line="276" w:lineRule="auto"/>
        <w:ind w:left="1080" w:right="299"/>
        <w:jc w:val="both"/>
        <w:rPr>
          <w:rFonts w:ascii="Helvetica Neue Light" w:hAnsi="Helvetica Neue Light" w:cs="Arial"/>
        </w:rPr>
      </w:pPr>
      <w:r w:rsidRPr="00B55DED">
        <w:rPr>
          <w:rFonts w:ascii="Helvetica Neue Light" w:hAnsi="Helvetica Neue Light" w:cs="Arial"/>
        </w:rPr>
        <w:t xml:space="preserve">ABBAYE DE VILLERS-LA-VILLE </w:t>
      </w:r>
      <w:r w:rsidR="00E2751B" w:rsidRPr="00B55DED">
        <w:rPr>
          <w:rFonts w:ascii="Helvetica Neue Light" w:hAnsi="Helvetica Neue Light" w:cs="Arial"/>
        </w:rPr>
        <w:t>rénovation du centre de visite</w:t>
      </w:r>
      <w:r w:rsidR="00B578B6" w:rsidRPr="00B55DED">
        <w:rPr>
          <w:rFonts w:ascii="Helvetica Neue Light" w:hAnsi="Helvetica Neue Light" w:cs="Arial"/>
        </w:rPr>
        <w:t xml:space="preserve">urs, du parcours et des jardins. Auteurs de projet : </w:t>
      </w:r>
      <w:r w:rsidR="00E2751B" w:rsidRPr="00B55DED">
        <w:rPr>
          <w:rFonts w:ascii="Helvetica Neue Light" w:hAnsi="Helvetica Neue Light" w:cs="Arial"/>
        </w:rPr>
        <w:t>Binario architectes</w:t>
      </w:r>
    </w:p>
    <w:p w14:paraId="3C962CD6" w14:textId="095B5B65" w:rsidR="00772F10" w:rsidRPr="00B55DED" w:rsidRDefault="00E2751B" w:rsidP="00B578B6">
      <w:pPr>
        <w:pStyle w:val="Corpsdetexte"/>
        <w:numPr>
          <w:ilvl w:val="1"/>
          <w:numId w:val="4"/>
        </w:numPr>
        <w:spacing w:line="276" w:lineRule="auto"/>
        <w:ind w:left="1080" w:right="299"/>
        <w:jc w:val="both"/>
        <w:rPr>
          <w:rFonts w:ascii="Helvetica Neue Light" w:hAnsi="Helvetica Neue Light" w:cs="Arial"/>
        </w:rPr>
      </w:pPr>
      <w:r w:rsidRPr="00B55DED">
        <w:rPr>
          <w:rFonts w:ascii="Helvetica Neue Light" w:hAnsi="Helvetica Neue Light" w:cs="Arial"/>
        </w:rPr>
        <w:t xml:space="preserve">LEIETHEATER </w:t>
      </w:r>
      <w:r w:rsidR="00053B08" w:rsidRPr="00B55DED">
        <w:rPr>
          <w:rFonts w:ascii="Helvetica Neue Light" w:hAnsi="Helvetica Neue Light" w:cs="Arial"/>
        </w:rPr>
        <w:t>DEINZE</w:t>
      </w:r>
      <w:r w:rsidR="008C0695" w:rsidRPr="00B55DED">
        <w:rPr>
          <w:rFonts w:ascii="Helvetica Neue Light" w:hAnsi="Helvetica Neue Light" w:cs="Arial"/>
        </w:rPr>
        <w:t xml:space="preserve"> </w:t>
      </w:r>
      <w:r w:rsidR="00B578B6" w:rsidRPr="00B55DED">
        <w:rPr>
          <w:rFonts w:ascii="Helvetica Neue Light" w:hAnsi="Helvetica Neue Light" w:cs="Arial"/>
        </w:rPr>
        <w:t xml:space="preserve">centre culturel. Auteurs de projet : </w:t>
      </w:r>
      <w:r w:rsidRPr="00B55DED">
        <w:rPr>
          <w:rFonts w:ascii="Helvetica Neue Light" w:hAnsi="Helvetica Neue Light" w:cs="Arial"/>
        </w:rPr>
        <w:t>V+, TRANS</w:t>
      </w:r>
    </w:p>
    <w:p w14:paraId="6A0667E1" w14:textId="77777777" w:rsidR="00B578B6" w:rsidRPr="00B55DED" w:rsidRDefault="00B578B6" w:rsidP="00B578B6">
      <w:pPr>
        <w:pStyle w:val="Corpsdetexte"/>
        <w:spacing w:line="276" w:lineRule="auto"/>
        <w:ind w:left="1080" w:right="299"/>
        <w:jc w:val="both"/>
        <w:rPr>
          <w:rFonts w:ascii="Helvetica Neue Light" w:hAnsi="Helvetica Neue Light" w:cs="Arial"/>
        </w:rPr>
      </w:pPr>
    </w:p>
    <w:p w14:paraId="26099EDE" w14:textId="51E96FF9" w:rsidR="00B578B6" w:rsidRPr="00B55DED" w:rsidRDefault="00B578B6" w:rsidP="00B578B6">
      <w:pPr>
        <w:pStyle w:val="Corpsdetexte"/>
        <w:numPr>
          <w:ilvl w:val="0"/>
          <w:numId w:val="4"/>
        </w:numPr>
        <w:spacing w:line="276" w:lineRule="auto"/>
        <w:ind w:left="360" w:right="299"/>
        <w:jc w:val="both"/>
        <w:rPr>
          <w:rFonts w:ascii="Helvetica Neue Light" w:hAnsi="Helvetica Neue Light" w:cs="Arial"/>
        </w:rPr>
      </w:pPr>
      <w:r w:rsidRPr="00B55DED">
        <w:rPr>
          <w:rFonts w:ascii="Helvetica Neue Light" w:hAnsi="Helvetica Neue Light" w:cs="Arial"/>
        </w:rPr>
        <w:t>espace public </w:t>
      </w:r>
    </w:p>
    <w:p w14:paraId="6842E4BB" w14:textId="45537A80" w:rsidR="00772F10" w:rsidRPr="00B55DED" w:rsidRDefault="00053B08" w:rsidP="00B578B6">
      <w:pPr>
        <w:pStyle w:val="Corpsdetexte"/>
        <w:numPr>
          <w:ilvl w:val="1"/>
          <w:numId w:val="4"/>
        </w:numPr>
        <w:spacing w:line="276" w:lineRule="auto"/>
        <w:ind w:left="1080" w:right="299"/>
        <w:jc w:val="both"/>
        <w:rPr>
          <w:rFonts w:ascii="Helvetica Neue Light" w:hAnsi="Helvetica Neue Light" w:cs="Arial"/>
        </w:rPr>
      </w:pPr>
      <w:r w:rsidRPr="00B55DED">
        <w:rPr>
          <w:rFonts w:ascii="Helvetica Neue Light" w:hAnsi="Helvetica Neue Light" w:cs="Arial"/>
        </w:rPr>
        <w:t>DEJIMA</w:t>
      </w:r>
      <w:r w:rsidR="008C0695" w:rsidRPr="00B55DED">
        <w:rPr>
          <w:rFonts w:ascii="Helvetica Neue Light" w:hAnsi="Helvetica Neue Light" w:cs="Arial"/>
        </w:rPr>
        <w:t xml:space="preserve"> </w:t>
      </w:r>
      <w:r w:rsidR="00B578B6" w:rsidRPr="00B55DED">
        <w:rPr>
          <w:rFonts w:ascii="Helvetica Neue Light" w:hAnsi="Helvetica Neue Light" w:cs="Arial"/>
        </w:rPr>
        <w:t xml:space="preserve">passerelle piétonne au Japon. Auteurs de projet : </w:t>
      </w:r>
      <w:r w:rsidR="00E2751B" w:rsidRPr="00B55DED">
        <w:rPr>
          <w:rFonts w:ascii="Helvetica Neue Light" w:hAnsi="Helvetica Neue Light" w:cs="Arial"/>
        </w:rPr>
        <w:t>Ney &amp; Partners</w:t>
      </w:r>
    </w:p>
    <w:p w14:paraId="083B07E5" w14:textId="77777777" w:rsidR="00772F10" w:rsidRPr="00B55DED" w:rsidRDefault="00772F10" w:rsidP="00772F10">
      <w:pPr>
        <w:pStyle w:val="Corpsdetexte"/>
        <w:spacing w:line="276" w:lineRule="auto"/>
        <w:ind w:right="299"/>
        <w:jc w:val="both"/>
        <w:rPr>
          <w:rFonts w:ascii="Helvetica Neue Light" w:hAnsi="Helvetica Neue Light" w:cs="Arial"/>
        </w:rPr>
      </w:pPr>
    </w:p>
    <w:p w14:paraId="63605A52" w14:textId="77777777" w:rsidR="00772F10" w:rsidRPr="00B55DED" w:rsidRDefault="00772F10" w:rsidP="0019123E">
      <w:pPr>
        <w:pStyle w:val="Corpsdetexte"/>
        <w:spacing w:line="276" w:lineRule="auto"/>
        <w:ind w:right="299"/>
        <w:jc w:val="both"/>
        <w:rPr>
          <w:rFonts w:ascii="Helvetica Neue Light" w:hAnsi="Helvetica Neue Light" w:cs="Arial"/>
        </w:rPr>
      </w:pPr>
    </w:p>
    <w:p w14:paraId="57154E6E" w14:textId="03925119" w:rsidR="00C42F08" w:rsidRPr="00B55DED" w:rsidRDefault="00B578B6" w:rsidP="00B578B6">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 xml:space="preserve">&gt;&gt; </w:t>
      </w:r>
      <w:r w:rsidR="00772F10" w:rsidRPr="00B55DED">
        <w:rPr>
          <w:rFonts w:ascii="Helvetica Neue Light" w:hAnsi="Helvetica Neue Light" w:cs="Arial"/>
        </w:rPr>
        <w:t>2 possibilités</w:t>
      </w:r>
      <w:r w:rsidR="00C42F08" w:rsidRPr="00B55DED">
        <w:rPr>
          <w:rFonts w:ascii="Helvetica Neue Light" w:hAnsi="Helvetica Neue Light" w:cs="Arial"/>
        </w:rPr>
        <w:t xml:space="preserve"> techniques pour l’installation </w:t>
      </w:r>
      <w:r w:rsidR="00EC0289" w:rsidRPr="00B55DED">
        <w:rPr>
          <w:rFonts w:ascii="Helvetica Neue Light" w:hAnsi="Helvetica Neue Light" w:cs="Arial"/>
        </w:rPr>
        <w:t xml:space="preserve">des 14 panneaux </w:t>
      </w:r>
      <w:r w:rsidR="00A011B5" w:rsidRPr="00B55DED">
        <w:rPr>
          <w:rFonts w:ascii="Helvetica Neue Light" w:hAnsi="Helvetica Neue Light" w:cs="Arial"/>
        </w:rPr>
        <w:t>(12</w:t>
      </w:r>
      <w:r w:rsidR="00EC0289" w:rsidRPr="00B55DED">
        <w:rPr>
          <w:rFonts w:ascii="Helvetica Neue Light" w:hAnsi="Helvetica Neue Light" w:cs="Arial"/>
        </w:rPr>
        <w:t xml:space="preserve"> grands et </w:t>
      </w:r>
      <w:r w:rsidR="00A011B5" w:rsidRPr="00B55DED">
        <w:rPr>
          <w:rFonts w:ascii="Helvetica Neue Light" w:hAnsi="Helvetica Neue Light" w:cs="Arial"/>
        </w:rPr>
        <w:t>2 petits</w:t>
      </w:r>
      <w:r w:rsidR="00EC0289" w:rsidRPr="00B55DED">
        <w:rPr>
          <w:rFonts w:ascii="Helvetica Neue Light" w:hAnsi="Helvetica Neue Light" w:cs="Arial"/>
        </w:rPr>
        <w:t xml:space="preserve">) </w:t>
      </w:r>
      <w:r w:rsidR="00C42F08" w:rsidRPr="00B55DED">
        <w:rPr>
          <w:rFonts w:ascii="Helvetica Neue Light" w:hAnsi="Helvetica Neue Light" w:cs="Arial"/>
        </w:rPr>
        <w:t xml:space="preserve">: </w:t>
      </w:r>
    </w:p>
    <w:p w14:paraId="676EBF81" w14:textId="0DA820F9" w:rsidR="00C42F08" w:rsidRPr="00B55DED" w:rsidRDefault="00C42F08" w:rsidP="00C42F08">
      <w:pPr>
        <w:pStyle w:val="Corpsdetexte"/>
        <w:numPr>
          <w:ilvl w:val="0"/>
          <w:numId w:val="6"/>
        </w:numPr>
        <w:spacing w:line="276" w:lineRule="auto"/>
        <w:ind w:right="299"/>
        <w:jc w:val="both"/>
        <w:rPr>
          <w:rFonts w:ascii="Helvetica Neue Light" w:hAnsi="Helvetica Neue Light" w:cs="Arial"/>
        </w:rPr>
      </w:pPr>
      <w:r w:rsidRPr="00B55DED">
        <w:rPr>
          <w:rFonts w:ascii="Helvetica Neue Light" w:hAnsi="Helvetica Neue Light" w:cs="Arial"/>
        </w:rPr>
        <w:t>transport + assurance</w:t>
      </w:r>
      <w:r w:rsidR="00772F10" w:rsidRPr="00B55DED">
        <w:rPr>
          <w:rFonts w:ascii="Helvetica Neue Light" w:hAnsi="Helvetica Neue Light" w:cs="Arial"/>
        </w:rPr>
        <w:t xml:space="preserve"> WBA</w:t>
      </w:r>
    </w:p>
    <w:p w14:paraId="1EB5A722" w14:textId="61799D67" w:rsidR="00C42F08" w:rsidRPr="00B55DED" w:rsidRDefault="00C42F08" w:rsidP="00C42F08">
      <w:pPr>
        <w:pStyle w:val="Corpsdetexte"/>
        <w:numPr>
          <w:ilvl w:val="0"/>
          <w:numId w:val="6"/>
        </w:numPr>
        <w:spacing w:line="276" w:lineRule="auto"/>
        <w:ind w:right="299"/>
        <w:jc w:val="both"/>
        <w:rPr>
          <w:rFonts w:ascii="Helvetica Neue Light" w:hAnsi="Helvetica Neue Light" w:cs="Arial"/>
        </w:rPr>
      </w:pPr>
      <w:r w:rsidRPr="00B55DED">
        <w:rPr>
          <w:rFonts w:ascii="Helvetica Neue Light" w:hAnsi="Helvetica Neue Light" w:cs="Arial"/>
        </w:rPr>
        <w:t xml:space="preserve">ou impression </w:t>
      </w:r>
      <w:r w:rsidR="00772F10" w:rsidRPr="00B55DED">
        <w:rPr>
          <w:rFonts w:ascii="Helvetica Neue Light" w:hAnsi="Helvetica Neue Light" w:cs="Arial"/>
        </w:rPr>
        <w:t xml:space="preserve">à distance </w:t>
      </w:r>
      <w:r w:rsidR="000E237C" w:rsidRPr="00B55DED">
        <w:rPr>
          <w:rFonts w:ascii="Helvetica Neue Light" w:hAnsi="Helvetica Neue Light" w:cs="Arial"/>
        </w:rPr>
        <w:t>et installation murale par les commissaires</w:t>
      </w:r>
    </w:p>
    <w:p w14:paraId="00EEA6C8" w14:textId="4FC69E02" w:rsidR="00C42F08" w:rsidRPr="00B55DED" w:rsidRDefault="00347161" w:rsidP="0019123E">
      <w:pPr>
        <w:pStyle w:val="Corpsdetexte"/>
        <w:spacing w:line="276" w:lineRule="auto"/>
        <w:ind w:right="299"/>
        <w:jc w:val="both"/>
        <w:rPr>
          <w:rFonts w:ascii="Helvetica Neue Light" w:hAnsi="Helvetica Neue Light" w:cs="Arial"/>
        </w:rPr>
      </w:pPr>
      <w:r w:rsidRPr="00B55DED">
        <w:rPr>
          <w:rFonts w:ascii="Helvetica Neue Light" w:hAnsi="Helvetica Neue Light" w:cs="Arial"/>
          <w:noProof/>
          <w:lang w:val="fr-BE" w:eastAsia="fr-BE" w:bidi="ar-SA"/>
        </w:rPr>
        <mc:AlternateContent>
          <mc:Choice Requires="wps">
            <w:drawing>
              <wp:anchor distT="0" distB="0" distL="114300" distR="114300" simplePos="0" relativeHeight="251662336" behindDoc="0" locked="0" layoutInCell="1" allowOverlap="1" wp14:anchorId="11A87FD5" wp14:editId="531EFFF6">
                <wp:simplePos x="0" y="0"/>
                <wp:positionH relativeFrom="column">
                  <wp:posOffset>0</wp:posOffset>
                </wp:positionH>
                <wp:positionV relativeFrom="paragraph">
                  <wp:posOffset>4457700</wp:posOffset>
                </wp:positionV>
                <wp:extent cx="5771515" cy="4282440"/>
                <wp:effectExtent l="0" t="0" r="0" b="0"/>
                <wp:wrapSquare wrapText="bothSides"/>
                <wp:docPr id="10" name="Zone de texte 10"/>
                <wp:cNvGraphicFramePr/>
                <a:graphic xmlns:a="http://schemas.openxmlformats.org/drawingml/2006/main">
                  <a:graphicData uri="http://schemas.microsoft.com/office/word/2010/wordprocessingShape">
                    <wps:wsp>
                      <wps:cNvSpPr txBox="1"/>
                      <wps:spPr>
                        <a:xfrm>
                          <a:off x="0" y="0"/>
                          <a:ext cx="5771515" cy="42824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D5EA650" w14:textId="57B3752F" w:rsidR="00B578B6" w:rsidRDefault="00B578B6">
                            <w:r>
                              <w:rPr>
                                <w:noProof/>
                                <w:lang w:val="fr-BE" w:eastAsia="fr-BE"/>
                              </w:rPr>
                              <w:drawing>
                                <wp:inline distT="0" distB="0" distL="0" distR="0" wp14:anchorId="45462526" wp14:editId="7CEC1BC1">
                                  <wp:extent cx="5584216" cy="4184862"/>
                                  <wp:effectExtent l="0" t="0" r="3810" b="6350"/>
                                  <wp:docPr id="11" name="Image 11" descr="Os:Users:user:Desktop:Capture d’écran 2020-03-16 à 11.2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Users:user:Desktop:Capture d’écran 2020-03-16 à 11.22.1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4216" cy="4184862"/>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1A87FD5" id="_x0000_t202" coordsize="21600,21600" o:spt="202" path="m,l,21600r21600,l21600,xe">
                <v:stroke joinstyle="miter"/>
                <v:path gradientshapeok="t" o:connecttype="rect"/>
              </v:shapetype>
              <v:shape id="Zone de texte 10" o:spid="_x0000_s1026" type="#_x0000_t202" style="position:absolute;left:0;text-align:left;margin-left:0;margin-top:351pt;width:454.45pt;height:337.2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hm2egIAAF8FAAAOAAAAZHJzL2Uyb0RvYy54bWysVMFu2zAMvQ/YPwi6r06CZO2COkXWosOA&#10;oi3aDgV2U2SpMSaLgqTGzr5+T7KTZt0uHXaxKfKRIh9JnZ51jWEb5UNNtuTjoxFnykqqavtU8m8P&#10;lx9OOAtR2EoYsqrkWxX42eL9u9PWzdWE1mQq5RmC2DBvXcnXMbp5UQS5Vo0IR+SUhVGTb0TE0T8V&#10;lRctojemmIxGH4uWfOU8SRUCtBe9kS9yfK2VjDdaBxWZKTlyi/nr83eVvsXiVMyfvHDrWg5piH/I&#10;ohG1xaX7UBciCvbs6z9CNbX0FEjHI0lNQVrXUuUaUM149Kqa+7VwKtcCcoLb0xT+X1h5vbn1rK7Q&#10;O9BjRYMefUenWKVYVF1UDHqQ1LowB/beAR27z9TBYacPUKbaO+2b9EdVDHbE2+4pRigmoZwdH49n&#10;4xlnErbp5GQyneb4xYu78yF+UdSwJJTco4eZWrG5ChGpALqDpNssXdbG5D4a+5sCwF6j8iAM3qmS&#10;PuMsxa1RycvYO6VBRE48KfIIqnPj2UZgeISUysZcc44LdEJp3P0WxwGfXPus3uK898g3k41756a2&#10;5DNLr9KufuxS1j0e/B3UncTYrbqhwyuqtmiwp35PgpOXNZpwJUK8FR6LgZ5i2eMNPtpQW3IaJM7W&#10;5H/+TZ/wmFdYOWuxaCW3mC/OzFeLOf40TgPAYj5MZ8cTHPyhZXVosc/NOaEZYzwqTmYx4aPZidpT&#10;84gXYZnuhElYiZtLHnfieeyXHy+KVMtlBmETnYhX9t7JFDqRmwbsoXsU3g1TmHbhmnYLKeavhrHH&#10;Js/gls8RI5knNdHbczrQji3OAzy8OOmZODxn1Mu7uPgFAAD//wMAUEsDBBQABgAIAAAAIQBVppkl&#10;3QAAAAkBAAAPAAAAZHJzL2Rvd25yZXYueG1sTI/BTsMwEETvSPyDtUjcqN1Q2iSNU6ECZ0rhA9xk&#10;G4fE6yh228DXs5zgtqMZzb4pNpPrxRnH0HrSMJ8pEEiVr1tqNHy8v9ylIEI0VJveE2r4wgCb8vqq&#10;MHntL/SG531sBJdQyI0GG+OQSxkqi86EmR+Q2Dv60ZnIcmxkPZoLl7teJkotpTMt8QdrBtxarLr9&#10;yWlIlXvtuizZBbf4nj/Y7ZN/Hj61vr2ZHtcgIk7xLwy/+IwOJTMd/InqIHoNPCRqWKmED7YzlWYg&#10;Dpy7Xy0XIMtC/l9Q/gAAAP//AwBQSwECLQAUAAYACAAAACEAtoM4kv4AAADhAQAAEwAAAAAAAAAA&#10;AAAAAAAAAAAAW0NvbnRlbnRfVHlwZXNdLnhtbFBLAQItABQABgAIAAAAIQA4/SH/1gAAAJQBAAAL&#10;AAAAAAAAAAAAAAAAAC8BAABfcmVscy8ucmVsc1BLAQItABQABgAIAAAAIQDuMhm2egIAAF8FAAAO&#10;AAAAAAAAAAAAAAAAAC4CAABkcnMvZTJvRG9jLnhtbFBLAQItABQABgAIAAAAIQBVppkl3QAAAAkB&#10;AAAPAAAAAAAAAAAAAAAAANQEAABkcnMvZG93bnJldi54bWxQSwUGAAAAAAQABADzAAAA3gUAAAAA&#10;" filled="f" stroked="f">
                <v:textbox style="mso-fit-shape-to-text:t">
                  <w:txbxContent>
                    <w:p w14:paraId="1D5EA650" w14:textId="57B3752F" w:rsidR="00B578B6" w:rsidRDefault="00B578B6">
                      <w:r>
                        <w:rPr>
                          <w:noProof/>
                        </w:rPr>
                        <w:drawing>
                          <wp:inline distT="0" distB="0" distL="0" distR="0" wp14:anchorId="45462526" wp14:editId="7CEC1BC1">
                            <wp:extent cx="5584216" cy="4184862"/>
                            <wp:effectExtent l="0" t="0" r="3810" b="6350"/>
                            <wp:docPr id="11" name="Image 11" descr="Os:Users:user:Desktop:Capture d’écran 2020-03-16 à 11.2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Users:user:Desktop:Capture d’écran 2020-03-16 à 11.22.1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4216" cy="4184862"/>
                                    </a:xfrm>
                                    <a:prstGeom prst="rect">
                                      <a:avLst/>
                                    </a:prstGeom>
                                    <a:noFill/>
                                    <a:ln>
                                      <a:noFill/>
                                    </a:ln>
                                  </pic:spPr>
                                </pic:pic>
                              </a:graphicData>
                            </a:graphic>
                          </wp:inline>
                        </w:drawing>
                      </w:r>
                    </w:p>
                  </w:txbxContent>
                </v:textbox>
                <w10:wrap type="square"/>
              </v:shape>
            </w:pict>
          </mc:Fallback>
        </mc:AlternateContent>
      </w:r>
      <w:r w:rsidRPr="00B55DED">
        <w:rPr>
          <w:rFonts w:ascii="Helvetica Neue Light" w:hAnsi="Helvetica Neue Light" w:cs="Arial"/>
          <w:noProof/>
          <w:lang w:val="fr-BE" w:eastAsia="fr-BE" w:bidi="ar-SA"/>
        </w:rPr>
        <mc:AlternateContent>
          <mc:Choice Requires="wps">
            <w:drawing>
              <wp:anchor distT="0" distB="0" distL="114300" distR="114300" simplePos="0" relativeHeight="251661312" behindDoc="0" locked="0" layoutInCell="1" allowOverlap="1" wp14:anchorId="42D14EF6" wp14:editId="1B881CD4">
                <wp:simplePos x="0" y="0"/>
                <wp:positionH relativeFrom="column">
                  <wp:posOffset>-114300</wp:posOffset>
                </wp:positionH>
                <wp:positionV relativeFrom="paragraph">
                  <wp:posOffset>-114300</wp:posOffset>
                </wp:positionV>
                <wp:extent cx="5949315" cy="4409440"/>
                <wp:effectExtent l="0" t="0" r="0" b="0"/>
                <wp:wrapSquare wrapText="bothSides"/>
                <wp:docPr id="8" name="Zone de texte 8"/>
                <wp:cNvGraphicFramePr/>
                <a:graphic xmlns:a="http://schemas.openxmlformats.org/drawingml/2006/main">
                  <a:graphicData uri="http://schemas.microsoft.com/office/word/2010/wordprocessingShape">
                    <wps:wsp>
                      <wps:cNvSpPr txBox="1"/>
                      <wps:spPr>
                        <a:xfrm>
                          <a:off x="0" y="0"/>
                          <a:ext cx="5949315" cy="44094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A23D3FC" w14:textId="08D42725" w:rsidR="00B578B6" w:rsidRDefault="00B578B6">
                            <w:r>
                              <w:rPr>
                                <w:noProof/>
                                <w:lang w:val="fr-BE" w:eastAsia="fr-BE"/>
                              </w:rPr>
                              <w:drawing>
                                <wp:inline distT="0" distB="0" distL="0" distR="0" wp14:anchorId="11F1EF56" wp14:editId="0651BD34">
                                  <wp:extent cx="5753100" cy="4318000"/>
                                  <wp:effectExtent l="0" t="0" r="12700" b="0"/>
                                  <wp:docPr id="9" name="Image 9" descr="Os:Users:user:Desktop:Capture d’écran 2020-03-16 à 11.2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Users:user:Desktop:Capture d’écran 2020-03-16 à 11.20.3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43180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D14EF6" id="Zone de texte 8" o:spid="_x0000_s1027" type="#_x0000_t202" style="position:absolute;left:0;text-align:left;margin-left:-9pt;margin-top:-9pt;width:468.45pt;height:347.2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ylegIAAGQFAAAOAAAAZHJzL2Uyb0RvYy54bWysVF9v0zAQf0fiO1h+Z2lHB2vVdCqbipCq&#10;baJDk3hzHXuNsH2WfW1SPj1nJ+3K4GWIhzjnu9+d7//0qrWG7VSINbiSD88GnCknoardU8m/PSze&#10;XXIWUbhKGHCq5HsV+dXs7Ztp4yfqHDZgKhUYGXFx0viSbxD9pCii3Cgr4hl45UioIViBdA1PRRVE&#10;Q9atKc4Hgw9FA6HyAaSKkbg3nZDPsn2tlcQ7raNCZkpOvmE+Qz7X6SxmUzF5CsJvatm7If7BCytq&#10;R48eTd0IFGwb6j9M2VoGiKDxTIItQOtaqhwDRTMcvIhmtRFe5VgoOdEf0xT/n1l5u7sPrK5KToVy&#10;wlKJvlOhWKUYqhYVu0wpanycEHLlCYvtJ2ip1Ad+JGaKvNXBpj/FxEhOyd4fE0yWmCTmxXg0fj+8&#10;4EySbDQajOlLdopndR8iflZgWSJKHqiCObFit4zYQQ+Q9JqDRW1MrqJxvzHIZsdRuQ167RRJ53Gm&#10;cG9U0jLuq9KUhux4YuQGVNcmsJ2g1hFSKoc55myX0Aml6e3XKPb4pNp59Rrlo0Z+GRwelW3tIOQs&#10;vXC7+nFwWXd4SvVJ3InEdt3m+h8LuoZqT3UO0A1L9HJRUy2WIuK9CDQdVFqaeLyjQxtoSg49xdkG&#10;ws+/8ROempaknDU0bSV31GWcmS+Omnk8TH3AMF9GFx/P6RJOJetTidvaa6CaDGmzeJnJhEdzIHUA&#10;+0hrYZ7eJJFwkl4uOR7Ia+w2AK0VqebzDKJx9AKXbuVlMp1ynPrsoX0UwffNmCbiFg5TKSYverLD&#10;Js3o51ukzswNm7Lc5bTPPo1ybvl+7aRdcXrPqOflOPsFAAD//wMAUEsDBBQABgAIAAAAIQDxqjIS&#10;3QAAAAsBAAAPAAAAZHJzL2Rvd25yZXYueG1sTI/BTsMwEETvSPyDtUjcWidVCUmIU6ECZ2jhA9x4&#10;iUPidRS7beDrWQ4IbrOa0eybajO7QZxwCp0nBekyAYHUeNNRq+Dt9WmRgwhRk9GDJ1TwiQE29eVF&#10;pUvjz7TD0z62gksolFqBjXEspQyNRafD0o9I7L37yenI59RKM+kzl7tBrpIkk053xB+sHnFrsen3&#10;R6cgT9xz3xerl+DWX+mN3T74x/FDqeur+f4ORMQ5/oXhB5/RoWamgz+SCWJQsEhz3hJ/BSeKNC9A&#10;HBRkt9kaZF3J/xvqbwAAAP//AwBQSwECLQAUAAYACAAAACEAtoM4kv4AAADhAQAAEwAAAAAAAAAA&#10;AAAAAAAAAAAAW0NvbnRlbnRfVHlwZXNdLnhtbFBLAQItABQABgAIAAAAIQA4/SH/1gAAAJQBAAAL&#10;AAAAAAAAAAAAAAAAAC8BAABfcmVscy8ucmVsc1BLAQItABQABgAIAAAAIQAIGyylegIAAGQFAAAO&#10;AAAAAAAAAAAAAAAAAC4CAABkcnMvZTJvRG9jLnhtbFBLAQItABQABgAIAAAAIQDxqjIS3QAAAAsB&#10;AAAPAAAAAAAAAAAAAAAAANQEAABkcnMvZG93bnJldi54bWxQSwUGAAAAAAQABADzAAAA3gUAAAAA&#10;" filled="f" stroked="f">
                <v:textbox style="mso-fit-shape-to-text:t">
                  <w:txbxContent>
                    <w:p w14:paraId="0A23D3FC" w14:textId="08D42725" w:rsidR="00B578B6" w:rsidRDefault="00B578B6">
                      <w:r>
                        <w:rPr>
                          <w:noProof/>
                        </w:rPr>
                        <w:drawing>
                          <wp:inline distT="0" distB="0" distL="0" distR="0" wp14:anchorId="11F1EF56" wp14:editId="0651BD34">
                            <wp:extent cx="5753100" cy="4318000"/>
                            <wp:effectExtent l="0" t="0" r="12700" b="0"/>
                            <wp:docPr id="9" name="Image 9" descr="Os:Users:user:Desktop:Capture d’écran 2020-03-16 à 11.2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Users:user:Desktop:Capture d’écran 2020-03-16 à 11.20.3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4318000"/>
                                    </a:xfrm>
                                    <a:prstGeom prst="rect">
                                      <a:avLst/>
                                    </a:prstGeom>
                                    <a:noFill/>
                                    <a:ln>
                                      <a:noFill/>
                                    </a:ln>
                                  </pic:spPr>
                                </pic:pic>
                              </a:graphicData>
                            </a:graphic>
                          </wp:inline>
                        </w:drawing>
                      </w:r>
                    </w:p>
                  </w:txbxContent>
                </v:textbox>
                <w10:wrap type="square"/>
              </v:shape>
            </w:pict>
          </mc:Fallback>
        </mc:AlternateContent>
      </w:r>
    </w:p>
    <w:p w14:paraId="688D46BC" w14:textId="4D5E43B5" w:rsidR="00C42F08" w:rsidRPr="00B55DED" w:rsidRDefault="008C0695" w:rsidP="0019123E">
      <w:pPr>
        <w:pStyle w:val="Corpsdetexte"/>
        <w:spacing w:line="276" w:lineRule="auto"/>
        <w:ind w:right="299"/>
        <w:jc w:val="both"/>
        <w:rPr>
          <w:rFonts w:ascii="Helvetica Neue Light" w:hAnsi="Helvetica Neue Light" w:cs="Arial"/>
          <w:b/>
        </w:rPr>
      </w:pPr>
      <w:r w:rsidRPr="00B55DED">
        <w:rPr>
          <w:rFonts w:ascii="Helvetica Neue Light" w:hAnsi="Helvetica Neue Light" w:cs="Arial"/>
          <w:b/>
        </w:rPr>
        <w:t>PROJECTIONS MULTIMEDIAS</w:t>
      </w:r>
    </w:p>
    <w:p w14:paraId="0EDF7B08" w14:textId="77777777" w:rsidR="00C42F08" w:rsidRPr="00B55DED" w:rsidRDefault="00C42F08" w:rsidP="0019123E">
      <w:pPr>
        <w:pStyle w:val="Corpsdetexte"/>
        <w:spacing w:line="276" w:lineRule="auto"/>
        <w:ind w:right="299"/>
        <w:jc w:val="both"/>
        <w:rPr>
          <w:rFonts w:ascii="Helvetica Neue Light" w:hAnsi="Helvetica Neue Light" w:cs="Arial"/>
        </w:rPr>
      </w:pPr>
    </w:p>
    <w:p w14:paraId="0F7FD627" w14:textId="3EF3842A" w:rsidR="0019123E" w:rsidRPr="00B55DED" w:rsidRDefault="0019123E" w:rsidP="0019123E">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 xml:space="preserve">1 vidéo avec le </w:t>
      </w:r>
      <w:r w:rsidRPr="00B55DED">
        <w:rPr>
          <w:rFonts w:ascii="Helvetica Neue Light" w:hAnsi="Helvetica Neue Light" w:cs="Arial"/>
          <w:i/>
        </w:rPr>
        <w:t>making of</w:t>
      </w:r>
      <w:r w:rsidRPr="00B55DED">
        <w:rPr>
          <w:rFonts w:ascii="Helvetica Neue Light" w:hAnsi="Helvetica Neue Light" w:cs="Arial"/>
        </w:rPr>
        <w:t xml:space="preserve"> </w:t>
      </w:r>
      <w:r w:rsidR="00C42F08" w:rsidRPr="00B55DED">
        <w:rPr>
          <w:rFonts w:ascii="Helvetica Neue Light" w:hAnsi="Helvetica Neue Light" w:cs="Arial"/>
        </w:rPr>
        <w:t>du camp de Liège</w:t>
      </w:r>
      <w:r w:rsidR="000C0B0B" w:rsidRPr="00B55DED">
        <w:rPr>
          <w:rFonts w:ascii="Helvetica Neue Light" w:hAnsi="Helvetica Neue Light" w:cs="Arial"/>
        </w:rPr>
        <w:t xml:space="preserve"> (+ </w:t>
      </w:r>
      <w:r w:rsidR="0084428A" w:rsidRPr="00B55DED">
        <w:rPr>
          <w:rFonts w:ascii="Helvetica Neue Light" w:hAnsi="Helvetica Neue Light" w:cs="Arial"/>
        </w:rPr>
        <w:t xml:space="preserve">- 6 minutes, film d’Anna Lawan) </w:t>
      </w:r>
    </w:p>
    <w:p w14:paraId="341DF05D" w14:textId="24CA063B" w:rsidR="00DF5B34" w:rsidRPr="00B55DED" w:rsidRDefault="00DF5B34" w:rsidP="00DF5B34">
      <w:pPr>
        <w:pStyle w:val="Corpsdetexte"/>
        <w:spacing w:line="276" w:lineRule="auto"/>
        <w:ind w:left="708" w:right="299"/>
        <w:jc w:val="both"/>
        <w:rPr>
          <w:rFonts w:ascii="Helvetica Neue Light" w:hAnsi="Helvetica Neue Light" w:cs="Arial"/>
        </w:rPr>
      </w:pPr>
      <w:r w:rsidRPr="00B55DED">
        <w:rPr>
          <w:rFonts w:ascii="Helvetica Neue Light" w:hAnsi="Helvetica Neue Light" w:cs="Arial"/>
        </w:rPr>
        <w:t xml:space="preserve">Demandes techniques pour la projection : </w:t>
      </w:r>
    </w:p>
    <w:p w14:paraId="75A47E6B" w14:textId="77777777" w:rsidR="00772F10" w:rsidRPr="00B55DED" w:rsidRDefault="00DF5B34" w:rsidP="00704FDA">
      <w:pPr>
        <w:pStyle w:val="Corpsdetexte"/>
        <w:numPr>
          <w:ilvl w:val="0"/>
          <w:numId w:val="6"/>
        </w:numPr>
        <w:spacing w:line="276" w:lineRule="auto"/>
        <w:ind w:right="299"/>
        <w:jc w:val="both"/>
        <w:rPr>
          <w:rFonts w:ascii="Helvetica Neue Light" w:hAnsi="Helvetica Neue Light" w:cs="Arial"/>
        </w:rPr>
      </w:pPr>
      <w:r w:rsidRPr="00B55DED">
        <w:rPr>
          <w:rFonts w:ascii="Helvetica Neue Light" w:hAnsi="Helvetica Neue Light" w:cs="Arial"/>
        </w:rPr>
        <w:t xml:space="preserve">1 vidéoprojecteur </w:t>
      </w:r>
      <w:r w:rsidR="00772F10" w:rsidRPr="00B55DED">
        <w:rPr>
          <w:rFonts w:ascii="Helvetica Neue Light" w:hAnsi="Helvetica Neue Light" w:cs="Arial"/>
        </w:rPr>
        <w:t xml:space="preserve">(fourni par le partenaire) </w:t>
      </w:r>
    </w:p>
    <w:p w14:paraId="755DC319" w14:textId="138C6FC2" w:rsidR="00DF5B34" w:rsidRPr="00B55DED" w:rsidRDefault="00DF5B34" w:rsidP="00704FDA">
      <w:pPr>
        <w:pStyle w:val="Corpsdetexte"/>
        <w:numPr>
          <w:ilvl w:val="0"/>
          <w:numId w:val="6"/>
        </w:numPr>
        <w:spacing w:line="276" w:lineRule="auto"/>
        <w:ind w:right="299"/>
        <w:jc w:val="both"/>
        <w:rPr>
          <w:rFonts w:ascii="Helvetica Neue Light" w:hAnsi="Helvetica Neue Light" w:cs="Arial"/>
        </w:rPr>
      </w:pPr>
      <w:r w:rsidRPr="00B55DED">
        <w:rPr>
          <w:rFonts w:ascii="Helvetica Neue Light" w:hAnsi="Helvetica Neue Light" w:cs="Arial"/>
        </w:rPr>
        <w:t xml:space="preserve">1 ordinateur ou autre source </w:t>
      </w:r>
      <w:r w:rsidR="00772F10" w:rsidRPr="00B55DED">
        <w:rPr>
          <w:rFonts w:ascii="Helvetica Neue Light" w:hAnsi="Helvetica Neue Light" w:cs="Arial"/>
        </w:rPr>
        <w:t>(fourni par le partenaire)</w:t>
      </w:r>
    </w:p>
    <w:p w14:paraId="0B99ECA4" w14:textId="77777777" w:rsidR="00DF5B34" w:rsidRPr="00B55DED" w:rsidRDefault="00DF5B34" w:rsidP="0019123E">
      <w:pPr>
        <w:pStyle w:val="Corpsdetexte"/>
        <w:spacing w:line="276" w:lineRule="auto"/>
        <w:ind w:right="299"/>
        <w:jc w:val="both"/>
        <w:rPr>
          <w:rFonts w:ascii="Helvetica Neue Light" w:hAnsi="Helvetica Neue Light" w:cs="Arial"/>
        </w:rPr>
      </w:pPr>
    </w:p>
    <w:p w14:paraId="1528973F" w14:textId="7127DB38" w:rsidR="00DF5B34" w:rsidRPr="00B55DED" w:rsidRDefault="00432F23" w:rsidP="0019123E">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1 diaporama sur les 45 projets sélectionnés</w:t>
      </w:r>
    </w:p>
    <w:p w14:paraId="2928EA16" w14:textId="77777777" w:rsidR="00432F23" w:rsidRPr="00B55DED" w:rsidRDefault="00432F23" w:rsidP="00432F23">
      <w:pPr>
        <w:pStyle w:val="Corpsdetexte"/>
        <w:spacing w:line="276" w:lineRule="auto"/>
        <w:ind w:left="708" w:right="299"/>
        <w:jc w:val="both"/>
        <w:rPr>
          <w:rFonts w:ascii="Helvetica Neue Light" w:hAnsi="Helvetica Neue Light" w:cs="Arial"/>
        </w:rPr>
      </w:pPr>
      <w:r w:rsidRPr="00B55DED">
        <w:rPr>
          <w:rFonts w:ascii="Helvetica Neue Light" w:hAnsi="Helvetica Neue Light" w:cs="Arial"/>
        </w:rPr>
        <w:t xml:space="preserve">Demandes techniques pour la projection : </w:t>
      </w:r>
    </w:p>
    <w:p w14:paraId="21A92044" w14:textId="5F6CAEA1" w:rsidR="00432F23" w:rsidRPr="00B55DED" w:rsidRDefault="00432F23" w:rsidP="00704FDA">
      <w:pPr>
        <w:pStyle w:val="Corpsdetexte"/>
        <w:numPr>
          <w:ilvl w:val="0"/>
          <w:numId w:val="7"/>
        </w:numPr>
        <w:spacing w:line="276" w:lineRule="auto"/>
        <w:ind w:right="299"/>
        <w:jc w:val="both"/>
        <w:rPr>
          <w:rFonts w:ascii="Helvetica Neue Light" w:hAnsi="Helvetica Neue Light" w:cs="Arial"/>
        </w:rPr>
      </w:pPr>
      <w:r w:rsidRPr="00B55DED">
        <w:rPr>
          <w:rFonts w:ascii="Helvetica Neue Light" w:hAnsi="Helvetica Neue Light" w:cs="Arial"/>
        </w:rPr>
        <w:t xml:space="preserve">1 vidéoprojecteur </w:t>
      </w:r>
      <w:r w:rsidR="00772F10" w:rsidRPr="00B55DED">
        <w:rPr>
          <w:rFonts w:ascii="Helvetica Neue Light" w:hAnsi="Helvetica Neue Light" w:cs="Arial"/>
        </w:rPr>
        <w:t>(fourni par le partenaire)</w:t>
      </w:r>
    </w:p>
    <w:p w14:paraId="7047951C" w14:textId="67744A53" w:rsidR="00432F23" w:rsidRPr="00B55DED" w:rsidRDefault="00432F23" w:rsidP="00704FDA">
      <w:pPr>
        <w:pStyle w:val="Corpsdetexte"/>
        <w:numPr>
          <w:ilvl w:val="0"/>
          <w:numId w:val="7"/>
        </w:numPr>
        <w:spacing w:line="276" w:lineRule="auto"/>
        <w:ind w:right="299"/>
        <w:jc w:val="both"/>
        <w:rPr>
          <w:rFonts w:ascii="Helvetica Neue Light" w:hAnsi="Helvetica Neue Light" w:cs="Arial"/>
        </w:rPr>
      </w:pPr>
      <w:r w:rsidRPr="00B55DED">
        <w:rPr>
          <w:rFonts w:ascii="Helvetica Neue Light" w:hAnsi="Helvetica Neue Light" w:cs="Arial"/>
        </w:rPr>
        <w:t xml:space="preserve">1 ordinateur ou autre source </w:t>
      </w:r>
      <w:r w:rsidR="00772F10" w:rsidRPr="00B55DED">
        <w:rPr>
          <w:rFonts w:ascii="Helvetica Neue Light" w:hAnsi="Helvetica Neue Light" w:cs="Arial"/>
        </w:rPr>
        <w:t>(fourni par le partenaire)</w:t>
      </w:r>
    </w:p>
    <w:p w14:paraId="696C0C7C" w14:textId="77777777" w:rsidR="00432F23" w:rsidRPr="00B55DED" w:rsidRDefault="00432F23" w:rsidP="0019123E">
      <w:pPr>
        <w:pStyle w:val="Corpsdetexte"/>
        <w:spacing w:line="276" w:lineRule="auto"/>
        <w:ind w:right="299"/>
        <w:jc w:val="both"/>
        <w:rPr>
          <w:rFonts w:ascii="Helvetica Neue Light" w:hAnsi="Helvetica Neue Light" w:cs="Arial"/>
        </w:rPr>
      </w:pPr>
    </w:p>
    <w:p w14:paraId="2111DBF2" w14:textId="452F9C45" w:rsidR="00432F23" w:rsidRPr="00B55DED" w:rsidRDefault="00432F23" w:rsidP="0019123E">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1 diaporama sur les 45 actions sélectionnées</w:t>
      </w:r>
    </w:p>
    <w:p w14:paraId="05304D29" w14:textId="77777777" w:rsidR="00432F23" w:rsidRPr="00B55DED" w:rsidRDefault="00432F23" w:rsidP="00432F23">
      <w:pPr>
        <w:pStyle w:val="Corpsdetexte"/>
        <w:spacing w:line="276" w:lineRule="auto"/>
        <w:ind w:left="708" w:right="299"/>
        <w:jc w:val="both"/>
        <w:rPr>
          <w:rFonts w:ascii="Helvetica Neue Light" w:hAnsi="Helvetica Neue Light" w:cs="Arial"/>
        </w:rPr>
      </w:pPr>
      <w:r w:rsidRPr="00B55DED">
        <w:rPr>
          <w:rFonts w:ascii="Helvetica Neue Light" w:hAnsi="Helvetica Neue Light" w:cs="Arial"/>
        </w:rPr>
        <w:t xml:space="preserve">Demandes techniques pour la projection : </w:t>
      </w:r>
    </w:p>
    <w:p w14:paraId="290CC648" w14:textId="6CAD5524" w:rsidR="00432F23" w:rsidRPr="00B55DED" w:rsidRDefault="00432F23" w:rsidP="00704FDA">
      <w:pPr>
        <w:pStyle w:val="Corpsdetexte"/>
        <w:numPr>
          <w:ilvl w:val="0"/>
          <w:numId w:val="8"/>
        </w:numPr>
        <w:spacing w:line="276" w:lineRule="auto"/>
        <w:ind w:right="299"/>
        <w:jc w:val="both"/>
        <w:rPr>
          <w:rFonts w:ascii="Helvetica Neue Light" w:hAnsi="Helvetica Neue Light" w:cs="Arial"/>
        </w:rPr>
      </w:pPr>
      <w:r w:rsidRPr="00B55DED">
        <w:rPr>
          <w:rFonts w:ascii="Helvetica Neue Light" w:hAnsi="Helvetica Neue Light" w:cs="Arial"/>
        </w:rPr>
        <w:t xml:space="preserve">1 vidéoprojecteur </w:t>
      </w:r>
      <w:r w:rsidR="00772F10" w:rsidRPr="00B55DED">
        <w:rPr>
          <w:rFonts w:ascii="Helvetica Neue Light" w:hAnsi="Helvetica Neue Light" w:cs="Arial"/>
        </w:rPr>
        <w:t>(fourni par le partenaire)</w:t>
      </w:r>
    </w:p>
    <w:p w14:paraId="6A1F8E52" w14:textId="54EDFC08" w:rsidR="00432F23" w:rsidRPr="00B55DED" w:rsidRDefault="00432F23" w:rsidP="00704FDA">
      <w:pPr>
        <w:pStyle w:val="Corpsdetexte"/>
        <w:numPr>
          <w:ilvl w:val="0"/>
          <w:numId w:val="8"/>
        </w:numPr>
        <w:spacing w:line="276" w:lineRule="auto"/>
        <w:ind w:right="299"/>
        <w:jc w:val="both"/>
        <w:rPr>
          <w:rFonts w:ascii="Helvetica Neue Light" w:hAnsi="Helvetica Neue Light" w:cs="Arial"/>
        </w:rPr>
      </w:pPr>
      <w:r w:rsidRPr="00B55DED">
        <w:rPr>
          <w:rFonts w:ascii="Helvetica Neue Light" w:hAnsi="Helvetica Neue Light" w:cs="Arial"/>
        </w:rPr>
        <w:t xml:space="preserve">1 ordinateur ou autre source </w:t>
      </w:r>
      <w:r w:rsidR="00772F10" w:rsidRPr="00B55DED">
        <w:rPr>
          <w:rFonts w:ascii="Helvetica Neue Light" w:hAnsi="Helvetica Neue Light" w:cs="Arial"/>
        </w:rPr>
        <w:t>(fourni par le partenaire)</w:t>
      </w:r>
    </w:p>
    <w:p w14:paraId="163F4AE3" w14:textId="77777777" w:rsidR="00DF5B34" w:rsidRPr="00B55DED" w:rsidRDefault="00DF5B34" w:rsidP="0019123E">
      <w:pPr>
        <w:pStyle w:val="Corpsdetexte"/>
        <w:spacing w:line="276" w:lineRule="auto"/>
        <w:ind w:right="299"/>
        <w:jc w:val="both"/>
        <w:rPr>
          <w:rFonts w:ascii="Helvetica Neue Light" w:hAnsi="Helvetica Neue Light" w:cs="Arial"/>
        </w:rPr>
      </w:pPr>
    </w:p>
    <w:p w14:paraId="5EB2CB3D" w14:textId="77777777" w:rsidR="00EC0289" w:rsidRPr="00B55DED" w:rsidRDefault="00432F23" w:rsidP="0019123E">
      <w:pPr>
        <w:pStyle w:val="Corpsdetexte"/>
        <w:spacing w:line="276" w:lineRule="auto"/>
        <w:ind w:right="299"/>
        <w:jc w:val="both"/>
        <w:rPr>
          <w:rFonts w:ascii="Helvetica Neue Light" w:hAnsi="Helvetica Neue Light" w:cs="Arial"/>
          <w:i/>
        </w:rPr>
      </w:pPr>
      <w:r w:rsidRPr="00B55DED">
        <w:rPr>
          <w:rFonts w:ascii="Helvetica Neue Light" w:hAnsi="Helvetica Neue Light" w:cs="Arial"/>
        </w:rPr>
        <w:t xml:space="preserve">1 écran de consultation </w:t>
      </w:r>
      <w:r w:rsidR="00772F10" w:rsidRPr="00B55DED">
        <w:rPr>
          <w:rFonts w:ascii="Helvetica Neue Light" w:hAnsi="Helvetica Neue Light" w:cs="Arial"/>
        </w:rPr>
        <w:t xml:space="preserve">du </w:t>
      </w:r>
      <w:r w:rsidRPr="00B55DED">
        <w:rPr>
          <w:rFonts w:ascii="Helvetica Neue Light" w:hAnsi="Helvetica Neue Light" w:cs="Arial"/>
        </w:rPr>
        <w:t xml:space="preserve">site web </w:t>
      </w:r>
      <w:r w:rsidR="00704FDA" w:rsidRPr="00B55DED">
        <w:rPr>
          <w:rFonts w:ascii="Helvetica Neue Light" w:hAnsi="Helvetica Neue Light" w:cs="Arial"/>
        </w:rPr>
        <w:t xml:space="preserve">et page facebook </w:t>
      </w:r>
      <w:r w:rsidRPr="00B55DED">
        <w:rPr>
          <w:rFonts w:ascii="Helvetica Neue Light" w:hAnsi="Helvetica Neue Light" w:cs="Arial"/>
        </w:rPr>
        <w:t xml:space="preserve">de </w:t>
      </w:r>
      <w:r w:rsidRPr="00B55DED">
        <w:rPr>
          <w:rFonts w:ascii="Helvetica Neue Light" w:hAnsi="Helvetica Neue Light" w:cs="Arial"/>
          <w:i/>
        </w:rPr>
        <w:t>l’inventaire collectif</w:t>
      </w:r>
      <w:r w:rsidR="00772F10" w:rsidRPr="00B55DED">
        <w:rPr>
          <w:rFonts w:ascii="Helvetica Neue Light" w:hAnsi="Helvetica Neue Light" w:cs="Arial"/>
          <w:i/>
        </w:rPr>
        <w:t xml:space="preserve"> </w:t>
      </w:r>
    </w:p>
    <w:p w14:paraId="03A8996F" w14:textId="0C2BBC1B" w:rsidR="00DF5B34" w:rsidRPr="00B55DED" w:rsidRDefault="00772F10" w:rsidP="0019123E">
      <w:pPr>
        <w:pStyle w:val="Corpsdetexte"/>
        <w:spacing w:line="276" w:lineRule="auto"/>
        <w:ind w:right="299"/>
        <w:jc w:val="both"/>
        <w:rPr>
          <w:rFonts w:ascii="Helvetica Neue Light" w:hAnsi="Helvetica Neue Light" w:cs="Arial"/>
        </w:rPr>
      </w:pPr>
      <w:r w:rsidRPr="00B55DED">
        <w:rPr>
          <w:rFonts w:ascii="Helvetica Neue Light" w:hAnsi="Helvetica Neue Light" w:cs="Arial"/>
          <w:i/>
        </w:rPr>
        <w:t xml:space="preserve">+ </w:t>
      </w:r>
      <w:r w:rsidRPr="00B55DED">
        <w:rPr>
          <w:rFonts w:ascii="Helvetica Neue Light" w:hAnsi="Helvetica Neue Light" w:cs="Arial"/>
        </w:rPr>
        <w:t xml:space="preserve"> la carte des 100 constructions présélectionnées et 50 actions (option sous réserve) </w:t>
      </w:r>
    </w:p>
    <w:p w14:paraId="2B01C273" w14:textId="35F264C6" w:rsidR="00DF5B34" w:rsidRPr="00B55DED" w:rsidRDefault="00DF5B34" w:rsidP="00DF5B34">
      <w:pPr>
        <w:pStyle w:val="Corpsdetexte"/>
        <w:spacing w:line="276" w:lineRule="auto"/>
        <w:ind w:left="708" w:right="299"/>
        <w:jc w:val="both"/>
        <w:rPr>
          <w:rFonts w:ascii="Helvetica Neue Light" w:hAnsi="Helvetica Neue Light" w:cs="Arial"/>
        </w:rPr>
      </w:pPr>
      <w:r w:rsidRPr="00B55DED">
        <w:rPr>
          <w:rFonts w:ascii="Helvetica Neue Light" w:hAnsi="Helvetica Neue Light" w:cs="Arial"/>
        </w:rPr>
        <w:t>Demandes techniques pour la consul</w:t>
      </w:r>
      <w:r w:rsidR="00704FDA" w:rsidRPr="00B55DED">
        <w:rPr>
          <w:rFonts w:ascii="Helvetica Neue Light" w:hAnsi="Helvetica Neue Light" w:cs="Arial"/>
        </w:rPr>
        <w:t>t</w:t>
      </w:r>
      <w:r w:rsidRPr="00B55DED">
        <w:rPr>
          <w:rFonts w:ascii="Helvetica Neue Light" w:hAnsi="Helvetica Neue Light" w:cs="Arial"/>
        </w:rPr>
        <w:t xml:space="preserve">ation : </w:t>
      </w:r>
    </w:p>
    <w:p w14:paraId="7D8D7E74" w14:textId="2EAA8953" w:rsidR="00DF5B34" w:rsidRPr="00B55DED" w:rsidRDefault="00DF5B34" w:rsidP="00704FDA">
      <w:pPr>
        <w:pStyle w:val="Corpsdetexte"/>
        <w:numPr>
          <w:ilvl w:val="0"/>
          <w:numId w:val="9"/>
        </w:numPr>
        <w:spacing w:line="276" w:lineRule="auto"/>
        <w:ind w:right="299"/>
        <w:jc w:val="both"/>
        <w:rPr>
          <w:rFonts w:ascii="Helvetica Neue Light" w:hAnsi="Helvetica Neue Light" w:cs="Arial"/>
        </w:rPr>
      </w:pPr>
      <w:r w:rsidRPr="00B55DED">
        <w:rPr>
          <w:rFonts w:ascii="Helvetica Neue Light" w:hAnsi="Helvetica Neue Light" w:cs="Arial"/>
        </w:rPr>
        <w:t xml:space="preserve">1 écran (fourni par le </w:t>
      </w:r>
      <w:r w:rsidR="00772F10" w:rsidRPr="00B55DED">
        <w:rPr>
          <w:rFonts w:ascii="Helvetica Neue Light" w:hAnsi="Helvetica Neue Light" w:cs="Arial"/>
        </w:rPr>
        <w:t>partenaire</w:t>
      </w:r>
      <w:r w:rsidRPr="00B55DED">
        <w:rPr>
          <w:rFonts w:ascii="Helvetica Neue Light" w:hAnsi="Helvetica Neue Light" w:cs="Arial"/>
        </w:rPr>
        <w:t xml:space="preserve">) </w:t>
      </w:r>
    </w:p>
    <w:p w14:paraId="38392FB0" w14:textId="6D685CAC" w:rsidR="00DF5B34" w:rsidRPr="00B55DED" w:rsidRDefault="00DF5B34" w:rsidP="00704FDA">
      <w:pPr>
        <w:pStyle w:val="Corpsdetexte"/>
        <w:numPr>
          <w:ilvl w:val="0"/>
          <w:numId w:val="9"/>
        </w:numPr>
        <w:spacing w:line="276" w:lineRule="auto"/>
        <w:ind w:right="299"/>
        <w:jc w:val="both"/>
        <w:rPr>
          <w:rFonts w:ascii="Helvetica Neue Light" w:hAnsi="Helvetica Neue Light" w:cs="Arial"/>
        </w:rPr>
      </w:pPr>
      <w:r w:rsidRPr="00B55DED">
        <w:rPr>
          <w:rFonts w:ascii="Helvetica Neue Light" w:hAnsi="Helvetica Neue Light" w:cs="Arial"/>
        </w:rPr>
        <w:t>1 ordinateur ou autre source relié</w:t>
      </w:r>
      <w:r w:rsidR="00772F10" w:rsidRPr="00B55DED">
        <w:rPr>
          <w:rFonts w:ascii="Helvetica Neue Light" w:hAnsi="Helvetica Neue Light" w:cs="Arial"/>
        </w:rPr>
        <w:t>e</w:t>
      </w:r>
      <w:r w:rsidRPr="00B55DED">
        <w:rPr>
          <w:rFonts w:ascii="Helvetica Neue Light" w:hAnsi="Helvetica Neue Light" w:cs="Arial"/>
        </w:rPr>
        <w:t xml:space="preserve"> à internet</w:t>
      </w:r>
      <w:r w:rsidR="00772F10" w:rsidRPr="00B55DED">
        <w:rPr>
          <w:rFonts w:ascii="Helvetica Neue Light" w:hAnsi="Helvetica Neue Light" w:cs="Arial"/>
        </w:rPr>
        <w:t xml:space="preserve"> (fourni par le partenaire)</w:t>
      </w:r>
    </w:p>
    <w:p w14:paraId="4514BF17" w14:textId="4F218B68" w:rsidR="00432F23" w:rsidRPr="00B55DED" w:rsidRDefault="00432F23" w:rsidP="00704FDA">
      <w:pPr>
        <w:pStyle w:val="Corpsdetexte"/>
        <w:numPr>
          <w:ilvl w:val="0"/>
          <w:numId w:val="9"/>
        </w:numPr>
        <w:spacing w:line="276" w:lineRule="auto"/>
        <w:ind w:right="299"/>
        <w:jc w:val="both"/>
        <w:rPr>
          <w:rFonts w:ascii="Helvetica Neue Light" w:hAnsi="Helvetica Neue Light" w:cs="Arial"/>
        </w:rPr>
      </w:pPr>
      <w:r w:rsidRPr="00B55DED">
        <w:rPr>
          <w:rFonts w:ascii="Helvetica Neue Light" w:hAnsi="Helvetica Neue Light" w:cs="Arial"/>
        </w:rPr>
        <w:t>1 table, deux chaises</w:t>
      </w:r>
      <w:r w:rsidR="00772F10" w:rsidRPr="00B55DED">
        <w:rPr>
          <w:rFonts w:ascii="Helvetica Neue Light" w:hAnsi="Helvetica Neue Light" w:cs="Arial"/>
        </w:rPr>
        <w:t xml:space="preserve"> (fourni par le partenaire)</w:t>
      </w:r>
    </w:p>
    <w:p w14:paraId="2A2D4C0F" w14:textId="77777777" w:rsidR="00772F10" w:rsidRPr="00B55DED" w:rsidRDefault="00772F10" w:rsidP="00772F10">
      <w:pPr>
        <w:pStyle w:val="Corpsdetexte"/>
        <w:spacing w:line="276" w:lineRule="auto"/>
        <w:ind w:right="299"/>
        <w:jc w:val="both"/>
        <w:rPr>
          <w:rFonts w:ascii="Helvetica Neue Light" w:hAnsi="Helvetica Neue Light" w:cs="Arial"/>
        </w:rPr>
      </w:pPr>
    </w:p>
    <w:p w14:paraId="5C8B18A9" w14:textId="6B7696A0" w:rsidR="00772F10" w:rsidRPr="00B55DED" w:rsidRDefault="00B578B6" w:rsidP="00B578B6">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 xml:space="preserve">&gt;&gt; </w:t>
      </w:r>
      <w:r w:rsidR="00772F10" w:rsidRPr="00B55DED">
        <w:rPr>
          <w:rFonts w:ascii="Helvetica Neue Light" w:hAnsi="Helvetica Neue Light" w:cs="Arial"/>
        </w:rPr>
        <w:t xml:space="preserve">Demandes techniques pour le making of, les diaporamas et l’écran de consultation : </w:t>
      </w:r>
    </w:p>
    <w:p w14:paraId="2CBC0A2D" w14:textId="49C64E52" w:rsidR="00772F10" w:rsidRPr="00B55DED" w:rsidRDefault="00772F10" w:rsidP="00B578B6">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 mise à disposition de 3 vidéoprojecteurs et 4 ordinateurs par le partenaire</w:t>
      </w:r>
    </w:p>
    <w:p w14:paraId="3368845F" w14:textId="77777777" w:rsidR="00DF5B34" w:rsidRPr="00B55DED" w:rsidRDefault="00DF5B34" w:rsidP="0019123E">
      <w:pPr>
        <w:pStyle w:val="Corpsdetexte"/>
        <w:spacing w:line="276" w:lineRule="auto"/>
        <w:ind w:right="299"/>
        <w:jc w:val="both"/>
        <w:rPr>
          <w:rFonts w:ascii="Helvetica Neue Light" w:hAnsi="Helvetica Neue Light" w:cs="Arial"/>
        </w:rPr>
      </w:pPr>
    </w:p>
    <w:p w14:paraId="6DF28ACB" w14:textId="77777777" w:rsidR="00DA4D87" w:rsidRPr="00B55DED" w:rsidRDefault="00DA4D87" w:rsidP="0019123E">
      <w:pPr>
        <w:pStyle w:val="Corpsdetexte"/>
        <w:spacing w:line="276" w:lineRule="auto"/>
        <w:ind w:right="299"/>
        <w:jc w:val="both"/>
        <w:rPr>
          <w:rFonts w:ascii="Helvetica Neue Light" w:hAnsi="Helvetica Neue Light" w:cs="Arial"/>
        </w:rPr>
      </w:pPr>
    </w:p>
    <w:p w14:paraId="0CC377EC" w14:textId="77777777" w:rsidR="00DA4D87" w:rsidRPr="00B55DED" w:rsidRDefault="00DA4D87" w:rsidP="0019123E">
      <w:pPr>
        <w:pStyle w:val="Corpsdetexte"/>
        <w:spacing w:line="276" w:lineRule="auto"/>
        <w:ind w:right="299"/>
        <w:jc w:val="both"/>
        <w:rPr>
          <w:rFonts w:ascii="Helvetica Neue Light" w:hAnsi="Helvetica Neue Light" w:cs="Arial"/>
        </w:rPr>
      </w:pPr>
    </w:p>
    <w:p w14:paraId="27813C97" w14:textId="35315AD0" w:rsidR="00DA4D87" w:rsidRPr="00B55DED" w:rsidRDefault="00DA4D87" w:rsidP="00DA4D87">
      <w:pPr>
        <w:rPr>
          <w:rFonts w:ascii="Helvetica Neue Light" w:hAnsi="Helvetica Neue Light" w:cs="Arial"/>
          <w:b/>
          <w:noProof/>
        </w:rPr>
      </w:pPr>
      <w:r w:rsidRPr="00B55DED">
        <w:rPr>
          <w:rFonts w:ascii="Helvetica Neue Light" w:hAnsi="Helvetica Neue Light" w:cs="Arial"/>
          <w:b/>
          <w:noProof/>
          <w:lang w:val="fr-BE" w:eastAsia="fr-BE"/>
        </w:rPr>
        <mc:AlternateContent>
          <mc:Choice Requires="wps">
            <w:drawing>
              <wp:anchor distT="0" distB="0" distL="114300" distR="114300" simplePos="0" relativeHeight="251665408" behindDoc="0" locked="0" layoutInCell="1" allowOverlap="1" wp14:anchorId="4175A9D7" wp14:editId="06E13501">
                <wp:simplePos x="0" y="0"/>
                <wp:positionH relativeFrom="column">
                  <wp:posOffset>-228600</wp:posOffset>
                </wp:positionH>
                <wp:positionV relativeFrom="paragraph">
                  <wp:posOffset>356235</wp:posOffset>
                </wp:positionV>
                <wp:extent cx="6400800" cy="3086100"/>
                <wp:effectExtent l="0" t="0" r="0" b="12700"/>
                <wp:wrapSquare wrapText="bothSides"/>
                <wp:docPr id="35" name="Zone de texte 35"/>
                <wp:cNvGraphicFramePr/>
                <a:graphic xmlns:a="http://schemas.openxmlformats.org/drawingml/2006/main">
                  <a:graphicData uri="http://schemas.microsoft.com/office/word/2010/wordprocessingShape">
                    <wps:wsp>
                      <wps:cNvSpPr txBox="1"/>
                      <wps:spPr>
                        <a:xfrm>
                          <a:off x="0" y="0"/>
                          <a:ext cx="6400800" cy="3086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4B8B98A" w14:textId="08BB154C" w:rsidR="00B578B6" w:rsidRDefault="00B578B6">
                            <w:r>
                              <w:rPr>
                                <w:rFonts w:ascii="Helvetica Neue Light" w:hAnsi="Helvetica Neue Light" w:cs="Arial"/>
                                <w:b/>
                                <w:noProof/>
                                <w:lang w:val="fr-BE" w:eastAsia="fr-BE"/>
                              </w:rPr>
                              <w:drawing>
                                <wp:inline distT="0" distB="0" distL="0" distR="0" wp14:anchorId="0C2CC55A" wp14:editId="2C9BBEC6">
                                  <wp:extent cx="5740400" cy="2387600"/>
                                  <wp:effectExtent l="0" t="0" r="0" b="0"/>
                                  <wp:docPr id="34" name="Image 34" descr="Os:Users:user:Desktop:Capture d’écran 2020-10-01 à 11.1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s:Users:user:Desktop:Capture d’écran 2020-10-01 à 11.15.5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0400" cy="2387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75A9D7" id="Zone de texte 35" o:spid="_x0000_s1028" type="#_x0000_t202" style="position:absolute;margin-left:-18pt;margin-top:28.05pt;width:7in;height:24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S4fgIAAGgFAAAOAAAAZHJzL2Uyb0RvYy54bWysVN1v2jAQf5+0/8Hy+5pAaccQoWJUTJOq&#10;thqdKu3NODZEs32ebUjYX7+zk1DG9tJpL8n57nffH9ObRiuyF85XYAo6uMgpEYZDWZlNQb8+Ld+N&#10;KfGBmZIpMKKgB+Hpzeztm2ltJ2IIW1ClcASNGD+pbUG3IdhJlnm+FZr5C7DCoFCC0yzg022y0rEa&#10;rWuVDfP8OqvBldYBF94j97YV0lmyL6Xg4UFKLwJRBcXYQvq69F3HbzabssnGMbuteBcG+4coNKsM&#10;Oj2aumWBkZ2r/jClK+7AgwwXHHQGUlZcpBwwm0F+ls1qy6xIuWBxvD2Wyf8/s/x+/+hIVRb08ooS&#10;wzT26Bt2ipSCBNEEQZCPRaqtnyB2ZREdmo/QYLN7vkdmzL2RTsc/ZkVQjuU+HEuMpghH5vUoz8c5&#10;ijjKLvPx9QAfaD97UbfOh08CNIlEQR32MJWW7e98aKE9JHozsKyUSn1U5jcG2mw5Ig1Cpx0zaSNO&#10;VDgoEbWU+SIkFiIFHhlpBMVCObJnODyMc2FCyjnZRXRESfT9GsUOH1XbqF6jfNRInsGEo7KuDLhU&#10;pbOwy+99yLLFY6lP8o5kaNZNmoBh39A1lAfss4N2Xbzlywp7ccd8eGQO9wP7hzsfHvAjFdQFhY6i&#10;ZAvu59/4EY9ji1JKaty3gvofO+YEJeqzwYH+MBiN4oKmx+jq/RAf7lSyPpWYnV4AdmWA18XyREZ8&#10;UD0pHehnPA3z6BVFzHD0XdDQk4vQXgE8LVzM5wmEK2lZuDMry6PpWOU4aU/NM3O2G8e4FPfQbyab&#10;nE1li42aBua7ALJKIxvr3Fa1qz+ucxr67vTEe3H6TqiXAzn7BQAA//8DAFBLAwQUAAYACAAAACEA&#10;MJJOAN8AAAAKAQAADwAAAGRycy9kb3ducmV2LnhtbEyPzU7DMBCE70i8g7VI3Fo7oQ00jVMhENci&#10;yo/Umxtvk4h4HcVuE96e7QmOOzua+abYTK4TZxxC60lDMlcgkCpvW6o1fLy/zB5AhGjIms4TavjB&#10;AJvy+qowufUjveF5F2vBIRRyo6GJsc+lDFWDzoS575H4d/SDM5HPoZZ2MCOHu06mSmXSmZa4oTE9&#10;PjVYfe9OTsPn9rj/WqjX+tkt+9FPSpJbSa1vb6bHNYiIU/wzwwWf0aFkpoM/kQ2i0zC7y3hL1LDM&#10;EhBsWN2nLBxYWKQJyLKQ/yeUvwAAAP//AwBQSwECLQAUAAYACAAAACEAtoM4kv4AAADhAQAAEwAA&#10;AAAAAAAAAAAAAAAAAAAAW0NvbnRlbnRfVHlwZXNdLnhtbFBLAQItABQABgAIAAAAIQA4/SH/1gAA&#10;AJQBAAALAAAAAAAAAAAAAAAAAC8BAABfcmVscy8ucmVsc1BLAQItABQABgAIAAAAIQAvtdS4fgIA&#10;AGgFAAAOAAAAAAAAAAAAAAAAAC4CAABkcnMvZTJvRG9jLnhtbFBLAQItABQABgAIAAAAIQAwkk4A&#10;3wAAAAoBAAAPAAAAAAAAAAAAAAAAANgEAABkcnMvZG93bnJldi54bWxQSwUGAAAAAAQABADzAAAA&#10;5AUAAAAA&#10;" filled="f" stroked="f">
                <v:textbox>
                  <w:txbxContent>
                    <w:p w14:paraId="04B8B98A" w14:textId="08BB154C" w:rsidR="00B578B6" w:rsidRDefault="00B578B6">
                      <w:r>
                        <w:rPr>
                          <w:rFonts w:ascii="Helvetica Neue Light" w:hAnsi="Helvetica Neue Light" w:cs="Arial"/>
                          <w:b/>
                          <w:noProof/>
                        </w:rPr>
                        <w:drawing>
                          <wp:inline distT="0" distB="0" distL="0" distR="0" wp14:anchorId="0C2CC55A" wp14:editId="2C9BBEC6">
                            <wp:extent cx="5740400" cy="2387600"/>
                            <wp:effectExtent l="0" t="0" r="0" b="0"/>
                            <wp:docPr id="34" name="Image 34" descr="Os:Users:user:Desktop:Capture d’écran 2020-10-01 à 11.1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s:Users:user:Desktop:Capture d’écran 2020-10-01 à 11.15.5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0400" cy="2387600"/>
                                    </a:xfrm>
                                    <a:prstGeom prst="rect">
                                      <a:avLst/>
                                    </a:prstGeom>
                                    <a:noFill/>
                                    <a:ln>
                                      <a:noFill/>
                                    </a:ln>
                                  </pic:spPr>
                                </pic:pic>
                              </a:graphicData>
                            </a:graphic>
                          </wp:inline>
                        </w:drawing>
                      </w:r>
                    </w:p>
                  </w:txbxContent>
                </v:textbox>
                <w10:wrap type="square"/>
              </v:shape>
            </w:pict>
          </mc:Fallback>
        </mc:AlternateContent>
      </w:r>
      <w:r w:rsidR="00CF4E7A" w:rsidRPr="00B55DED">
        <w:rPr>
          <w:rFonts w:ascii="Helvetica Neue Light" w:hAnsi="Helvetica Neue Light" w:cs="Arial"/>
          <w:b/>
          <w:noProof/>
          <w:lang w:val="fr-BE" w:eastAsia="fr-BE"/>
        </w:rPr>
        <mc:AlternateContent>
          <mc:Choice Requires="wps">
            <w:drawing>
              <wp:anchor distT="0" distB="0" distL="114300" distR="114300" simplePos="0" relativeHeight="251664384" behindDoc="0" locked="0" layoutInCell="1" allowOverlap="1" wp14:anchorId="51904694" wp14:editId="7D49B296">
                <wp:simplePos x="0" y="0"/>
                <wp:positionH relativeFrom="column">
                  <wp:posOffset>114300</wp:posOffset>
                </wp:positionH>
                <wp:positionV relativeFrom="paragraph">
                  <wp:posOffset>356235</wp:posOffset>
                </wp:positionV>
                <wp:extent cx="297815" cy="269875"/>
                <wp:effectExtent l="0" t="0" r="0" b="12700"/>
                <wp:wrapSquare wrapText="bothSides"/>
                <wp:docPr id="14" name="Zone de texte 14"/>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2999863" w14:textId="6B6A08AC" w:rsidR="00B578B6" w:rsidRDefault="00B578B6"/>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904694" id="Zone de texte 14" o:spid="_x0000_s1029" type="#_x0000_t202" style="position:absolute;margin-left:9pt;margin-top:28.05pt;width:23.45pt;height:21.2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ofcewIAAGQFAAAOAAAAZHJzL2Uyb0RvYy54bWysVFtv0zAUfkfiP1h+p2lLd6uWTmXTENK0&#10;TWxoEm+uY7cRvsn2mpRfz2cn6crgZYiX5Pic79wv5xetVmQrfKitKelkNKZEGG6r2qxL+u3x+sMp&#10;JSEyUzFljSjpTgR6sXj/7rxxczG1G6sq4QmMmDBvXEk3Mbp5UQS+EZqFkXXCQCit1yzi6ddF5VkD&#10;61oV0/H4uGisr5y3XIQA7lUnpItsX0rB452UQUSiSorYYv76/F2lb7E4Z/O1Z25T8z4M9g9RaFYb&#10;ON2bumKRkWdf/2FK19zbYGUccasLK2XNRc4B2UzGr7J52DAnci4oTnD7MoX/Z5bfbu89qSv0bkaJ&#10;YRo9+o5OkUqQKNooCPgoUuPCHNgHB3RsP9kWCgM/gJlyb6XX6Y+sCOQo925fYpgiHMzp2cnp5IgS&#10;DtH0+Oz05ChZKV6UnQ/xs7CaJKKkHh3MhWXbmxA76ABJvoy9rpXKXVTmNwZsdhyRx6DXTnl08WYq&#10;7pRIWsp8FRJlyGEnRh5Acak82TKMDuNcmJgzznaBTigJ329R7PFJtYvqLcp7jezZmrhX1rWxPlfp&#10;VdjVjyFk2eFR6oO8ExnbVZv7/3Fo58pWO3TZ225ZguPXNXpxw0K8Zx7bgcZi4+MdPlLZpqS2pyjZ&#10;WP/zb/yEx9BCSkmDbSupwZBRor4YDPPZZDZLy5kfs6OTKR7+ULI6lJhnfWnRkwkui+OZTPioBlJ6&#10;q59wFpbJJ0TMcHguaRzIy9hdAJwVLpbLDMI6OhZvzIPjyXSqcZqzx/aJedcPY1qIWztsJZu/mskO&#10;mzSDWz5HTGYe2FTlrqZ99bHKeeT7s5NuxeE7o16O4+IXAAAA//8DAFBLAwQUAAYACAAAACEApPTg&#10;AtsAAAAHAQAADwAAAGRycy9kb3ducmV2LnhtbEyPwU7DMBBE70j8g7WVuFEnVRslIU6FCpyBwge4&#10;8RKniddR7LaBr2c50eNoRjNvqu3sBnHGKXSeFKTLBARS401HrYLPj5f7HESImowePKGCbwywrW9v&#10;Kl0af6F3PO9jK7iEQqkV2BjHUsrQWHQ6LP2IxN6Xn5yOLKdWmklfuNwNcpUkmXS6I16wesSdxabf&#10;n5yCPHGvfV+s3oJb/6Qbu3vyz+NRqbvF/PgAIuIc/8Pwh8/oUDPTwZ/IBDGwzvlKVLDJUhDsZ+sC&#10;xEFBkWcg60pe89e/AAAA//8DAFBLAQItABQABgAIAAAAIQC2gziS/gAAAOEBAAATAAAAAAAAAAAA&#10;AAAAAAAAAABbQ29udGVudF9UeXBlc10ueG1sUEsBAi0AFAAGAAgAAAAhADj9If/WAAAAlAEAAAsA&#10;AAAAAAAAAAAAAAAALwEAAF9yZWxzLy5yZWxzUEsBAi0AFAAGAAgAAAAhAFWGh9x7AgAAZAUAAA4A&#10;AAAAAAAAAAAAAAAALgIAAGRycy9lMm9Eb2MueG1sUEsBAi0AFAAGAAgAAAAhAKT04ALbAAAABwEA&#10;AA8AAAAAAAAAAAAAAAAA1QQAAGRycy9kb3ducmV2LnhtbFBLBQYAAAAABAAEAPMAAADdBQAAAAA=&#10;" filled="f" stroked="f">
                <v:textbox style="mso-fit-shape-to-text:t">
                  <w:txbxContent>
                    <w:p w14:paraId="52999863" w14:textId="6B6A08AC" w:rsidR="00B578B6" w:rsidRDefault="00B578B6"/>
                  </w:txbxContent>
                </v:textbox>
                <w10:wrap type="square"/>
              </v:shape>
            </w:pict>
          </mc:Fallback>
        </mc:AlternateContent>
      </w:r>
      <w:r w:rsidRPr="00B55DED">
        <w:rPr>
          <w:rFonts w:ascii="Helvetica Neue Light" w:hAnsi="Helvetica Neue Light" w:cs="Arial"/>
          <w:b/>
          <w:noProof/>
        </w:rPr>
        <w:t xml:space="preserve"> </w:t>
      </w:r>
    </w:p>
    <w:p w14:paraId="59FED3D8" w14:textId="77777777" w:rsidR="00DA4D87" w:rsidRPr="00B55DED" w:rsidRDefault="00DA4D87" w:rsidP="00A1515D">
      <w:pPr>
        <w:rPr>
          <w:rFonts w:ascii="Helvetica Neue Light" w:hAnsi="Helvetica Neue Light" w:cs="Arial"/>
          <w:b/>
          <w:sz w:val="22"/>
          <w:szCs w:val="22"/>
        </w:rPr>
      </w:pPr>
    </w:p>
    <w:p w14:paraId="6657744E" w14:textId="57F955D3" w:rsidR="00B578B6" w:rsidRPr="00B55DED" w:rsidRDefault="00B578B6" w:rsidP="00B578B6">
      <w:pPr>
        <w:rPr>
          <w:rFonts w:ascii="Helvetica Neue Light" w:hAnsi="Helvetica Neue Light" w:cs="Arial"/>
          <w:sz w:val="18"/>
          <w:szCs w:val="18"/>
        </w:rPr>
      </w:pPr>
      <w:r w:rsidRPr="00B55DED">
        <w:rPr>
          <w:rFonts w:ascii="Helvetica Neue Light" w:hAnsi="Helvetica Neue Light" w:cs="Arial"/>
          <w:i/>
          <w:sz w:val="18"/>
          <w:szCs w:val="18"/>
        </w:rPr>
        <w:t xml:space="preserve">architectures ! inventaire collectif </w:t>
      </w:r>
      <w:r w:rsidRPr="00B55DED">
        <w:rPr>
          <w:rFonts w:ascii="Helvetica Neue Light" w:hAnsi="Helvetica Neue Light" w:cs="Arial"/>
          <w:sz w:val="18"/>
          <w:szCs w:val="18"/>
        </w:rPr>
        <w:t>© photo : Mélanie Peduzzi_Habitant.e.s des images</w:t>
      </w:r>
    </w:p>
    <w:p w14:paraId="2011EA79" w14:textId="77777777" w:rsidR="00DA4D87" w:rsidRPr="00B55DED" w:rsidRDefault="00DA4D87" w:rsidP="00A1515D">
      <w:pPr>
        <w:rPr>
          <w:rFonts w:ascii="Helvetica Neue Light" w:hAnsi="Helvetica Neue Light" w:cs="Arial"/>
          <w:b/>
          <w:sz w:val="22"/>
          <w:szCs w:val="22"/>
        </w:rPr>
      </w:pPr>
    </w:p>
    <w:p w14:paraId="726FA14B" w14:textId="62FCB080" w:rsidR="00C42F08" w:rsidRPr="00B55DED" w:rsidRDefault="00A1515D" w:rsidP="00A1515D">
      <w:pPr>
        <w:rPr>
          <w:rFonts w:ascii="Helvetica Neue Light" w:hAnsi="Helvetica Neue Light" w:cs="Arial"/>
          <w:b/>
          <w:sz w:val="22"/>
          <w:szCs w:val="22"/>
        </w:rPr>
      </w:pPr>
      <w:r w:rsidRPr="00B55DED">
        <w:rPr>
          <w:rFonts w:ascii="Helvetica Neue Light" w:hAnsi="Helvetica Neue Light" w:cs="Arial"/>
          <w:b/>
          <w:noProof/>
          <w:sz w:val="22"/>
          <w:szCs w:val="22"/>
          <w:lang w:val="fr-BE" w:eastAsia="fr-BE"/>
        </w:rPr>
        <mc:AlternateContent>
          <mc:Choice Requires="wps">
            <w:drawing>
              <wp:anchor distT="0" distB="0" distL="114300" distR="114300" simplePos="0" relativeHeight="251663360" behindDoc="0" locked="0" layoutInCell="1" allowOverlap="1" wp14:anchorId="42920786" wp14:editId="30FE5181">
                <wp:simplePos x="0" y="0"/>
                <wp:positionH relativeFrom="column">
                  <wp:posOffset>-228600</wp:posOffset>
                </wp:positionH>
                <wp:positionV relativeFrom="paragraph">
                  <wp:posOffset>-228600</wp:posOffset>
                </wp:positionV>
                <wp:extent cx="6116320" cy="4079240"/>
                <wp:effectExtent l="0" t="0" r="0" b="1270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6320" cy="4079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457815DE" w14:textId="73A25D42" w:rsidR="00B578B6" w:rsidRDefault="00B578B6">
                            <w:r>
                              <w:rPr>
                                <w:noProof/>
                                <w:lang w:val="fr-BE" w:eastAsia="fr-BE"/>
                              </w:rPr>
                              <w:drawing>
                                <wp:inline distT="0" distB="0" distL="0" distR="0" wp14:anchorId="66212ECF" wp14:editId="60BAA6EB">
                                  <wp:extent cx="5981700" cy="3987800"/>
                                  <wp:effectExtent l="0" t="0" r="12700" b="0"/>
                                  <wp:docPr id="13" name="Image 13" descr="Os:Users:user:Desktop:cover_fiche diffuseur:Capture d’écran 2020-01-20 à 22.0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Users:user:Desktop:cover_fiche diffuseur:Capture d’écran 2020-01-20 à 22.03.5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81700" cy="39878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920786" id="Zone de texte 12" o:spid="_x0000_s1030" type="#_x0000_t202" style="position:absolute;margin-left:-18pt;margin-top:-18pt;width:481.6pt;height:321.2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MSrfgIAAGYFAAAOAAAAZHJzL2Uyb0RvYy54bWysVE1vEzEQvSPxHyzf6SYhtDTKpgqpipCq&#10;tiJFlbg5XrtZ4S/ZbnbDr+fZu5uGwqWIi9c782Y8H29mftFqRXbCh9qako5PRpQIw21Vm8eSfru/&#10;eveRkhCZqZiyRpR0LwK9WLx9M2/cTEzs1qpKeAInJswaV9JtjG5WFIFvhWbhxDphoJTWaxbx6x+L&#10;yrMG3rUqJqPRadFYXzlvuQgB0stOSRfZv5SCx1spg4hElRSxxXz6fG7SWSzmbPbomdvWvA+D/UMU&#10;mtUGjx5cXbLIyJOv/3Cla+5tsDKecKsLK2XNRc4B2YxHL7JZb5kTORcUJ7hDmcL/c8tvdnee1BV6&#10;N6HEMI0efUenSCVIFG0UBHIUqXFhBuzaAR3bT7aFwSAPEKbcW+l1+iIrAj3KvT+UGK4Ih/B0PD59&#10;P4GKQzcdnZ1PprkJxbO58yF+FlaTdCmpRw9zadnuOkSEAugASa8Ze1UrlfuozG8CADuJyETorVMm&#10;XcT5FvdKJCtlvgqJQuTAkyBTUKyUJzsG8jDOhYk55+wX6ISSePs1hj0+mXZRvcb4YJFftiYejHVt&#10;rM9VehF29WMIWXZ41O8o73SN7abNDJgODd3Yao8+e9uNS3D8qkYvrlmId8xjPtA/zHy8xSGVbUpq&#10;+xslW+t//k2e8KAttJQ0mLeSGtCMEvXFgM7n4yl4QGL+mX44Swzxx5rNscY86ZVFT8bYLY7na8JH&#10;NVylt/oBi2GZ3oSKGY6XSxqH6yp2OwCLhYvlMoMwkI7Fa7N2PLlONU48u28fmHc9GdNI3NhhLtns&#10;BSc7bLIMbvkUwcxM2FTlrqZ99THMmcf94knb4vg/o57X4+IXAAAA//8DAFBLAwQUAAYACAAAACEA&#10;ZnQy990AAAALAQAADwAAAGRycy9kb3ducmV2LnhtbEyPwU7DMBBE70j8g7VI3Fq7oYQ2xKlQgTNQ&#10;+AA3XuKQeB3Fbhv4epYDgtusZjT7ptxMvhdHHGMbSMNirkAg1cG21Gh4e32crUDEZMiaPhBq+MQI&#10;m+r8rDSFDSd6weMuNYJLKBZGg0tpKKSMtUNv4jwMSOy9h9GbxOfYSDuaE5f7XmZK5dKblviDMwNu&#10;Hdbd7uA1rJR/6rp19hz98mtx7bb34WH40PryYrq7BZFwSn9h+MFndKiYaR8OZKPoNcyuct6SfgUn&#10;1tlNBmKvIVf5EmRVyv8bqm8AAAD//wMAUEsBAi0AFAAGAAgAAAAhALaDOJL+AAAA4QEAABMAAAAA&#10;AAAAAAAAAAAAAAAAAFtDb250ZW50X1R5cGVzXS54bWxQSwECLQAUAAYACAAAACEAOP0h/9YAAACU&#10;AQAACwAAAAAAAAAAAAAAAAAvAQAAX3JlbHMvLnJlbHNQSwECLQAUAAYACAAAACEApGzEq34CAABm&#10;BQAADgAAAAAAAAAAAAAAAAAuAgAAZHJzL2Uyb0RvYy54bWxQSwECLQAUAAYACAAAACEAZnQy990A&#10;AAALAQAADwAAAAAAAAAAAAAAAADYBAAAZHJzL2Rvd25yZXYueG1sUEsFBgAAAAAEAAQA8wAAAOIF&#10;AAAAAA==&#10;" filled="f" stroked="f">
                <v:textbox style="mso-fit-shape-to-text:t">
                  <w:txbxContent>
                    <w:p w14:paraId="457815DE" w14:textId="73A25D42" w:rsidR="00B578B6" w:rsidRDefault="00B578B6">
                      <w:r>
                        <w:rPr>
                          <w:noProof/>
                        </w:rPr>
                        <w:drawing>
                          <wp:inline distT="0" distB="0" distL="0" distR="0" wp14:anchorId="66212ECF" wp14:editId="60BAA6EB">
                            <wp:extent cx="5981700" cy="3987800"/>
                            <wp:effectExtent l="0" t="0" r="12700" b="0"/>
                            <wp:docPr id="13" name="Image 13" descr="Os:Users:user:Desktop:cover_fiche diffuseur:Capture d’écran 2020-01-20 à 22.0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Users:user:Desktop:cover_fiche diffuseur:Capture d’écran 2020-01-20 à 22.03.5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81700" cy="3987800"/>
                                    </a:xfrm>
                                    <a:prstGeom prst="rect">
                                      <a:avLst/>
                                    </a:prstGeom>
                                    <a:noFill/>
                                    <a:ln>
                                      <a:noFill/>
                                    </a:ln>
                                  </pic:spPr>
                                </pic:pic>
                              </a:graphicData>
                            </a:graphic>
                          </wp:inline>
                        </w:drawing>
                      </w:r>
                    </w:p>
                  </w:txbxContent>
                </v:textbox>
                <w10:wrap type="square"/>
              </v:shape>
            </w:pict>
          </mc:Fallback>
        </mc:AlternateContent>
      </w:r>
      <w:r w:rsidR="00C42F08" w:rsidRPr="00B55DED">
        <w:rPr>
          <w:rFonts w:ascii="Helvetica Neue Light" w:hAnsi="Helvetica Neue Light" w:cs="Arial"/>
          <w:b/>
          <w:sz w:val="22"/>
          <w:szCs w:val="22"/>
        </w:rPr>
        <w:t xml:space="preserve">MÉDIATION </w:t>
      </w:r>
    </w:p>
    <w:p w14:paraId="2B17F5DE" w14:textId="77777777" w:rsidR="00DF5B34" w:rsidRPr="00B55DED" w:rsidRDefault="00DF5B34" w:rsidP="0019123E">
      <w:pPr>
        <w:pStyle w:val="Corpsdetexte"/>
        <w:spacing w:line="276" w:lineRule="auto"/>
        <w:ind w:right="299"/>
        <w:jc w:val="both"/>
        <w:rPr>
          <w:rFonts w:ascii="Helvetica Neue Light" w:hAnsi="Helvetica Neue Light" w:cs="Arial"/>
        </w:rPr>
      </w:pPr>
    </w:p>
    <w:p w14:paraId="775A084F" w14:textId="7D9CD3DC" w:rsidR="007972EB" w:rsidRPr="00B55DED" w:rsidRDefault="007972EB" w:rsidP="007972EB">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1 ou 2 pile d’affiches</w:t>
      </w:r>
      <w:r w:rsidR="00A011B5" w:rsidRPr="00B55DED">
        <w:rPr>
          <w:rFonts w:ascii="Helvetica Neue Light" w:hAnsi="Helvetica Neue Light" w:cs="Arial"/>
        </w:rPr>
        <w:t xml:space="preserve"> </w:t>
      </w:r>
      <w:r w:rsidRPr="00B55DED">
        <w:rPr>
          <w:rFonts w:ascii="Helvetica Neue Light" w:hAnsi="Helvetica Neue Light" w:cs="Arial"/>
        </w:rPr>
        <w:t>/</w:t>
      </w:r>
      <w:r w:rsidR="00A011B5" w:rsidRPr="00B55DED">
        <w:rPr>
          <w:rFonts w:ascii="Helvetica Neue Light" w:hAnsi="Helvetica Neue Light" w:cs="Arial"/>
        </w:rPr>
        <w:t xml:space="preserve"> cartes postales </w:t>
      </w:r>
      <w:r w:rsidRPr="00B55DED">
        <w:rPr>
          <w:rFonts w:ascii="Helvetica Neue Light" w:hAnsi="Helvetica Neue Light" w:cs="Arial"/>
        </w:rPr>
        <w:t>/</w:t>
      </w:r>
      <w:r w:rsidR="00A011B5" w:rsidRPr="00B55DED">
        <w:rPr>
          <w:rFonts w:ascii="Helvetica Neue Light" w:hAnsi="Helvetica Neue Light" w:cs="Arial"/>
        </w:rPr>
        <w:t xml:space="preserve"> </w:t>
      </w:r>
      <w:r w:rsidRPr="00B55DED">
        <w:rPr>
          <w:rFonts w:ascii="Helvetica Neue Light" w:hAnsi="Helvetica Neue Light" w:cs="Arial"/>
        </w:rPr>
        <w:t>stickers à emporter</w:t>
      </w:r>
      <w:r w:rsidR="00A011B5" w:rsidRPr="00B55DED">
        <w:rPr>
          <w:rFonts w:ascii="Helvetica Neue Light" w:hAnsi="Helvetica Neue Light" w:cs="Arial"/>
        </w:rPr>
        <w:t xml:space="preserve"> </w:t>
      </w:r>
      <w:r w:rsidRPr="00B55DED">
        <w:rPr>
          <w:rFonts w:ascii="Helvetica Neue Light" w:hAnsi="Helvetica Neue Light" w:cs="Arial"/>
        </w:rPr>
        <w:t>/</w:t>
      </w:r>
      <w:r w:rsidR="00A011B5" w:rsidRPr="00B55DED">
        <w:rPr>
          <w:rFonts w:ascii="Helvetica Neue Light" w:hAnsi="Helvetica Neue Light" w:cs="Arial"/>
        </w:rPr>
        <w:t xml:space="preserve"> </w:t>
      </w:r>
      <w:r w:rsidRPr="00B55DED">
        <w:rPr>
          <w:rFonts w:ascii="Helvetica Neue Light" w:hAnsi="Helvetica Neue Light" w:cs="Arial"/>
        </w:rPr>
        <w:t xml:space="preserve">placarder chez soi </w:t>
      </w:r>
    </w:p>
    <w:p w14:paraId="72DD41E2" w14:textId="77777777" w:rsidR="00DF5B34" w:rsidRPr="00B55DED" w:rsidRDefault="00DF5B34" w:rsidP="0019123E">
      <w:pPr>
        <w:pStyle w:val="Corpsdetexte"/>
        <w:spacing w:line="276" w:lineRule="auto"/>
        <w:ind w:right="299"/>
        <w:jc w:val="both"/>
        <w:rPr>
          <w:rFonts w:ascii="Helvetica Neue Light" w:hAnsi="Helvetica Neue Light" w:cs="Arial"/>
        </w:rPr>
      </w:pPr>
    </w:p>
    <w:p w14:paraId="1C4C952F" w14:textId="15245523" w:rsidR="003779E1" w:rsidRPr="00B55DED" w:rsidRDefault="003779E1" w:rsidP="0019123E">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1 talk avec les</w:t>
      </w:r>
      <w:r w:rsidR="00A011B5" w:rsidRPr="00B55DED">
        <w:rPr>
          <w:rFonts w:ascii="Helvetica Neue Light" w:hAnsi="Helvetica Neue Light" w:cs="Arial"/>
        </w:rPr>
        <w:t xml:space="preserve"> commissaires et </w:t>
      </w:r>
      <w:r w:rsidR="008A21C4" w:rsidRPr="00B55DED">
        <w:rPr>
          <w:rFonts w:ascii="Helvetica Neue Light" w:hAnsi="Helvetica Neue Light" w:cs="Arial"/>
        </w:rPr>
        <w:t>des architectes de la sélection ou acteurs de terrain des actions : thématique et invités à définir en collaboration avec le partenaire</w:t>
      </w:r>
    </w:p>
    <w:p w14:paraId="54A5A112" w14:textId="77777777" w:rsidR="003779E1" w:rsidRPr="00B55DED" w:rsidRDefault="003779E1" w:rsidP="0019123E">
      <w:pPr>
        <w:pStyle w:val="Corpsdetexte"/>
        <w:spacing w:line="276" w:lineRule="auto"/>
        <w:ind w:right="299"/>
        <w:jc w:val="both"/>
        <w:rPr>
          <w:rFonts w:ascii="Helvetica Neue Light" w:hAnsi="Helvetica Neue Light" w:cs="Arial"/>
        </w:rPr>
      </w:pPr>
    </w:p>
    <w:p w14:paraId="2BB550A5" w14:textId="0F6E18B8" w:rsidR="00C42F08" w:rsidRPr="00B55DED" w:rsidRDefault="00C42F08" w:rsidP="00C42F08">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 xml:space="preserve">1 </w:t>
      </w:r>
      <w:r w:rsidR="007972EB" w:rsidRPr="00B55DED">
        <w:rPr>
          <w:rFonts w:ascii="Helvetica Neue Light" w:hAnsi="Helvetica Neue Light" w:cs="Arial"/>
        </w:rPr>
        <w:t xml:space="preserve">option résidence </w:t>
      </w:r>
      <w:r w:rsidR="00A011B5" w:rsidRPr="00B55DED">
        <w:rPr>
          <w:rFonts w:ascii="Helvetica Neue Light" w:hAnsi="Helvetica Neue Light" w:cs="Arial"/>
        </w:rPr>
        <w:t>Habitant.e.s des i</w:t>
      </w:r>
      <w:r w:rsidR="007972EB" w:rsidRPr="00B55DED">
        <w:rPr>
          <w:rFonts w:ascii="Helvetica Neue Light" w:hAnsi="Helvetica Neue Light" w:cs="Arial"/>
        </w:rPr>
        <w:t>mages en annexe</w:t>
      </w:r>
    </w:p>
    <w:p w14:paraId="1C6E9488" w14:textId="77777777" w:rsidR="003779E1" w:rsidRPr="00B55DED" w:rsidRDefault="003779E1" w:rsidP="00C42F08">
      <w:pPr>
        <w:pStyle w:val="Corpsdetexte"/>
        <w:spacing w:line="276" w:lineRule="auto"/>
        <w:ind w:right="299"/>
        <w:jc w:val="both"/>
        <w:rPr>
          <w:rFonts w:ascii="Helvetica Neue Light" w:hAnsi="Helvetica Neue Light" w:cs="Arial"/>
        </w:rPr>
      </w:pPr>
    </w:p>
    <w:p w14:paraId="3C61965D" w14:textId="77777777" w:rsidR="00B578B6" w:rsidRPr="00B55DED" w:rsidRDefault="00B578B6" w:rsidP="00C42F08">
      <w:pPr>
        <w:pStyle w:val="Corpsdetexte"/>
        <w:spacing w:line="276" w:lineRule="auto"/>
        <w:ind w:right="299"/>
        <w:jc w:val="both"/>
        <w:rPr>
          <w:rFonts w:ascii="Helvetica Neue Light" w:hAnsi="Helvetica Neue Light" w:cs="Arial"/>
          <w:b/>
        </w:rPr>
      </w:pPr>
    </w:p>
    <w:p w14:paraId="3E88CB04" w14:textId="77CF55E2" w:rsidR="00B45B83" w:rsidRPr="00B55DED" w:rsidRDefault="00B45B83" w:rsidP="00C42F08">
      <w:pPr>
        <w:pStyle w:val="Corpsdetexte"/>
        <w:spacing w:line="276" w:lineRule="auto"/>
        <w:ind w:right="299"/>
        <w:jc w:val="both"/>
        <w:rPr>
          <w:rFonts w:ascii="Helvetica Neue Light" w:hAnsi="Helvetica Neue Light" w:cs="Arial"/>
          <w:b/>
        </w:rPr>
      </w:pPr>
      <w:r w:rsidRPr="00B55DED">
        <w:rPr>
          <w:rFonts w:ascii="Helvetica Neue Light" w:hAnsi="Helvetica Neue Light" w:cs="Arial"/>
          <w:b/>
        </w:rPr>
        <w:t>COMMUNICATION</w:t>
      </w:r>
    </w:p>
    <w:p w14:paraId="20E12183" w14:textId="77777777" w:rsidR="00B45B83" w:rsidRPr="00B55DED" w:rsidRDefault="00B45B83" w:rsidP="00C42F08">
      <w:pPr>
        <w:pStyle w:val="Corpsdetexte"/>
        <w:spacing w:line="276" w:lineRule="auto"/>
        <w:ind w:right="299"/>
        <w:jc w:val="both"/>
        <w:rPr>
          <w:rFonts w:ascii="Helvetica Neue Light" w:hAnsi="Helvetica Neue Light" w:cs="Arial"/>
        </w:rPr>
      </w:pPr>
    </w:p>
    <w:p w14:paraId="53FDB6A9" w14:textId="439FFAEC" w:rsidR="007972EB" w:rsidRPr="00B55DED" w:rsidRDefault="007972EB" w:rsidP="00C42F08">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 xml:space="preserve">Un dossier de presse (pdf) est fourni par les commissaires </w:t>
      </w:r>
      <w:r w:rsidR="00A011B5" w:rsidRPr="00B55DED">
        <w:rPr>
          <w:rFonts w:ascii="Helvetica Neue Light" w:hAnsi="Helvetica Neue Light" w:cs="Arial"/>
        </w:rPr>
        <w:t xml:space="preserve"> </w:t>
      </w:r>
    </w:p>
    <w:p w14:paraId="475543E4" w14:textId="77777777" w:rsidR="007972EB" w:rsidRPr="00B55DED" w:rsidRDefault="007972EB" w:rsidP="00C42F08">
      <w:pPr>
        <w:pStyle w:val="Corpsdetexte"/>
        <w:spacing w:line="276" w:lineRule="auto"/>
        <w:ind w:right="299"/>
        <w:jc w:val="both"/>
        <w:rPr>
          <w:rFonts w:ascii="Helvetica Neue Light" w:hAnsi="Helvetica Neue Light" w:cs="Arial"/>
        </w:rPr>
      </w:pPr>
    </w:p>
    <w:p w14:paraId="2D62D305" w14:textId="49C817F9" w:rsidR="00B45B83" w:rsidRPr="00B55DED" w:rsidRDefault="007972EB" w:rsidP="00C42F08">
      <w:pPr>
        <w:pStyle w:val="Corpsdetexte"/>
        <w:spacing w:line="276" w:lineRule="auto"/>
        <w:ind w:right="299"/>
        <w:jc w:val="both"/>
        <w:rPr>
          <w:rFonts w:ascii="Helvetica Neue Light" w:hAnsi="Helvetica Neue Light" w:cs="Arial"/>
        </w:rPr>
      </w:pPr>
      <w:r w:rsidRPr="00B55DED">
        <w:rPr>
          <w:rFonts w:ascii="Helvetica Neue Light" w:hAnsi="Helvetica Neue Light" w:cs="Arial"/>
        </w:rPr>
        <w:t>Options : actions de communication (newsletter + teasers + réseaux sociaux + mise à jour du site web)</w:t>
      </w:r>
    </w:p>
    <w:p w14:paraId="3972FD1F" w14:textId="77777777" w:rsidR="00B45B83" w:rsidRPr="00B55DED" w:rsidRDefault="00B45B83" w:rsidP="00C42F08">
      <w:pPr>
        <w:pStyle w:val="Corpsdetexte"/>
        <w:spacing w:line="276" w:lineRule="auto"/>
        <w:ind w:right="299"/>
        <w:jc w:val="both"/>
        <w:rPr>
          <w:rFonts w:ascii="Helvetica Neue Light" w:hAnsi="Helvetica Neue Light" w:cs="Arial"/>
        </w:rPr>
      </w:pPr>
    </w:p>
    <w:p w14:paraId="2D864EF7" w14:textId="77777777" w:rsidR="008B6CE5" w:rsidRPr="00B55DED" w:rsidRDefault="008B6CE5">
      <w:pPr>
        <w:rPr>
          <w:rFonts w:ascii="Helvetica Neue Light" w:eastAsia="Garamond" w:hAnsi="Helvetica Neue Light" w:cs="Garamond"/>
          <w:b/>
          <w:i/>
          <w:sz w:val="22"/>
          <w:szCs w:val="22"/>
          <w:lang w:val="fr-BE" w:bidi="fr-FR"/>
        </w:rPr>
      </w:pPr>
      <w:r w:rsidRPr="00B55DED">
        <w:rPr>
          <w:rFonts w:ascii="Helvetica Neue Light" w:hAnsi="Helvetica Neue Light"/>
          <w:b/>
          <w:i/>
          <w:lang w:val="fr-BE"/>
        </w:rPr>
        <w:br w:type="page"/>
      </w:r>
    </w:p>
    <w:p w14:paraId="2A2B3F22" w14:textId="1A83FE5C" w:rsidR="00B45B83" w:rsidRPr="00B55DED" w:rsidRDefault="00B45B83" w:rsidP="00292575">
      <w:pPr>
        <w:pStyle w:val="Corpsdetexte"/>
        <w:spacing w:line="276" w:lineRule="auto"/>
        <w:ind w:right="299"/>
        <w:jc w:val="both"/>
        <w:rPr>
          <w:rFonts w:ascii="Helvetica Neue Light" w:hAnsi="Helvetica Neue Light" w:cs="Arial"/>
          <w:i/>
        </w:rPr>
      </w:pPr>
      <w:r w:rsidRPr="00B55DED">
        <w:rPr>
          <w:rFonts w:ascii="Helvetica Neue Light" w:hAnsi="Helvetica Neue Light"/>
          <w:b/>
          <w:i/>
          <w:lang w:val="fr-BE"/>
        </w:rPr>
        <w:t xml:space="preserve">Option </w:t>
      </w:r>
      <w:r w:rsidR="00A500B5" w:rsidRPr="00B55DED">
        <w:rPr>
          <w:rFonts w:ascii="Helvetica Neue Light" w:hAnsi="Helvetica Neue Light"/>
          <w:b/>
          <w:i/>
          <w:lang w:val="fr-BE"/>
        </w:rPr>
        <w:t xml:space="preserve">complémentaire </w:t>
      </w:r>
      <w:r w:rsidRPr="00B55DED">
        <w:rPr>
          <w:rFonts w:ascii="Helvetica Neue Light" w:hAnsi="Helvetica Neue Light"/>
          <w:b/>
          <w:i/>
          <w:lang w:val="fr-BE"/>
        </w:rPr>
        <w:t>: Interve</w:t>
      </w:r>
      <w:r w:rsidR="00DA4D87" w:rsidRPr="00B55DED">
        <w:rPr>
          <w:rFonts w:ascii="Helvetica Neue Light" w:hAnsi="Helvetica Neue Light"/>
          <w:b/>
          <w:i/>
          <w:lang w:val="fr-BE"/>
        </w:rPr>
        <w:t>ntion in situ de Habitant.e.s des i</w:t>
      </w:r>
      <w:r w:rsidRPr="00B55DED">
        <w:rPr>
          <w:rFonts w:ascii="Helvetica Neue Light" w:hAnsi="Helvetica Neue Light"/>
          <w:b/>
          <w:i/>
          <w:lang w:val="fr-BE"/>
        </w:rPr>
        <w:t xml:space="preserve">mages  </w:t>
      </w:r>
    </w:p>
    <w:p w14:paraId="445363AE"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4E23D2E4" w14:textId="54C1C12C"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Le duo d’artistes des Habitant</w:t>
      </w:r>
      <w:r w:rsidR="00DA4D87" w:rsidRPr="00B55DED">
        <w:rPr>
          <w:rFonts w:ascii="Helvetica Neue Light" w:hAnsi="Helvetica Neue Light" w:cs="Arial"/>
          <w:sz w:val="22"/>
          <w:szCs w:val="22"/>
          <w:lang w:val="fr-BE"/>
        </w:rPr>
        <w:t>.e.</w:t>
      </w:r>
      <w:r w:rsidRPr="00B55DED">
        <w:rPr>
          <w:rFonts w:ascii="Helvetica Neue Light" w:hAnsi="Helvetica Neue Light" w:cs="Arial"/>
          <w:sz w:val="22"/>
          <w:szCs w:val="22"/>
          <w:lang w:val="fr-BE"/>
        </w:rPr>
        <w:t>s des images sonde le territoire, interroge les habitants dans leurs rapport à l’architecture. Elles déploient ensuite les portraits et les citations sur les murs de la ville. Cet acte marque un signal qui annonce la sortie du livre. Il fait écho au processus mis en place pour l’Inventaire.</w:t>
      </w:r>
    </w:p>
    <w:p w14:paraId="4F5E5602"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Plus concrètement, la proposition consiste à prendre des rendez-vous avec des habitants ou travailleurs locaux puis de se laisser porter par les rencontres fortuites pour parler du rapport au bâti, aux espaces publics, à la ville. Ces voix sont ensuite imprimées sur des A4 de couleur (écologie, social, esthétique, gouvernance) et encollées dans le lieu d’accueil et sur un mur ayant une bonne visibilité dans la ville. Cette action en extérieur permet de toucher des passants qui ne pousseraient pas la porte du centre culturel, d’une librairie… et d’incarner dans un quartier les questions posées par l’Inventaire de l’architecture. Un tas d’affichettes est également laissé à disposition lors de l’événement pour être pris et affiché par les habitant-e-s de la ville.</w:t>
      </w:r>
    </w:p>
    <w:p w14:paraId="71167B1E"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067E196D"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Nombre de citations : 30 affichettes A4</w:t>
      </w:r>
    </w:p>
    <w:p w14:paraId="2EA210E3"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+ 4 portraits photo A2 n&amp;b</w:t>
      </w:r>
    </w:p>
    <w:p w14:paraId="1A6EA757"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+ 1 tas d’affichettes</w:t>
      </w:r>
    </w:p>
    <w:p w14:paraId="2216640A"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50088649"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u w:val="single"/>
          <w:lang w:val="fr-BE"/>
        </w:rPr>
        <w:t>Devis matériel :</w:t>
      </w:r>
    </w:p>
    <w:p w14:paraId="72147043"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3074 copies n&amp;b x 0,04 cents = 122,96 euros</w:t>
      </w:r>
    </w:p>
    <w:p w14:paraId="1523C110"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papier clairfontaine 80g (rame 500) 8,89 euros x 4 couleurs = 35,56 euros</w:t>
      </w:r>
    </w:p>
    <w:p w14:paraId="17B24D12"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2E435F3E"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u w:val="single"/>
          <w:lang w:val="fr-BE"/>
        </w:rPr>
        <w:t>Devis prestation :</w:t>
      </w:r>
    </w:p>
    <w:p w14:paraId="69A98DBC"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i/>
          <w:iCs/>
          <w:sz w:val="22"/>
          <w:szCs w:val="22"/>
          <w:lang w:val="fr-BE"/>
        </w:rPr>
        <w:t>Jour 0</w:t>
      </w:r>
      <w:r w:rsidRPr="00B55DED">
        <w:rPr>
          <w:rFonts w:ascii="Helvetica Neue Light" w:hAnsi="Helvetica Neue Light" w:cs="Arial"/>
          <w:sz w:val="22"/>
          <w:szCs w:val="22"/>
          <w:lang w:val="fr-BE"/>
        </w:rPr>
        <w:t> : Préparation de la résidence</w:t>
      </w:r>
    </w:p>
    <w:p w14:paraId="28AF58B0"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Tarif/jour 400 euros x 1p = 400 euros</w:t>
      </w:r>
    </w:p>
    <w:p w14:paraId="69EA2749"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56F20312"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i/>
          <w:iCs/>
          <w:sz w:val="22"/>
          <w:szCs w:val="22"/>
          <w:lang w:val="fr-BE"/>
        </w:rPr>
        <w:t>Jour 1</w:t>
      </w:r>
      <w:r w:rsidRPr="00B55DED">
        <w:rPr>
          <w:rFonts w:ascii="Helvetica Neue Light" w:hAnsi="Helvetica Neue Light" w:cs="Arial"/>
          <w:sz w:val="22"/>
          <w:szCs w:val="22"/>
          <w:lang w:val="fr-BE"/>
        </w:rPr>
        <w:t> : rencontres dans les rues et chez les gens + encollage des permières affichettes</w:t>
      </w:r>
    </w:p>
    <w:p w14:paraId="1D6CA46E"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Tarif/jour 400 euros x 2p = 800 euros</w:t>
      </w:r>
    </w:p>
    <w:p w14:paraId="6BECD019"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76F83B80"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i/>
          <w:iCs/>
          <w:sz w:val="22"/>
          <w:szCs w:val="22"/>
          <w:lang w:val="fr-BE"/>
        </w:rPr>
        <w:t>Jour 2</w:t>
      </w:r>
      <w:r w:rsidRPr="00B55DED">
        <w:rPr>
          <w:rFonts w:ascii="Helvetica Neue Light" w:hAnsi="Helvetica Neue Light" w:cs="Arial"/>
          <w:sz w:val="22"/>
          <w:szCs w:val="22"/>
          <w:lang w:val="fr-BE"/>
        </w:rPr>
        <w:t> : rencontres dans les rues et chez les gens + encollage des affichettes</w:t>
      </w:r>
    </w:p>
    <w:p w14:paraId="2C0F9769"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Tarif/jour 400 euros x 2p = 800 euros</w:t>
      </w:r>
    </w:p>
    <w:p w14:paraId="6D305F00"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73B96441"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i/>
          <w:iCs/>
          <w:sz w:val="22"/>
          <w:szCs w:val="22"/>
          <w:lang w:val="fr-BE"/>
        </w:rPr>
        <w:t>Jour événement de promotion </w:t>
      </w:r>
      <w:r w:rsidRPr="00B55DED">
        <w:rPr>
          <w:rFonts w:ascii="Helvetica Neue Light" w:hAnsi="Helvetica Neue Light" w:cs="Arial"/>
          <w:sz w:val="22"/>
          <w:szCs w:val="22"/>
          <w:lang w:val="fr-BE"/>
        </w:rPr>
        <w:t>: Encollage des affichettes sélectionnées et des portraits photo + documentation photographique</w:t>
      </w:r>
    </w:p>
    <w:p w14:paraId="2A480920"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Tarif/jour 400 euros x 2p = 800 euros</w:t>
      </w:r>
    </w:p>
    <w:p w14:paraId="2892DFAD"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i/>
          <w:iCs/>
          <w:sz w:val="22"/>
          <w:szCs w:val="22"/>
          <w:lang w:val="fr-BE"/>
        </w:rPr>
        <w:t> </w:t>
      </w:r>
    </w:p>
    <w:p w14:paraId="259BBB87"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bCs/>
          <w:sz w:val="22"/>
          <w:szCs w:val="22"/>
          <w:lang w:val="fr-BE"/>
        </w:rPr>
        <w:t>Total : 2958,52 euros</w:t>
      </w:r>
    </w:p>
    <w:p w14:paraId="6275EF0D"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6160AAB9"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défraiement kilométrique</w:t>
      </w:r>
    </w:p>
    <w:p w14:paraId="548275B7"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2BEAC6A6"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hébergement si nécessaire</w:t>
      </w:r>
    </w:p>
    <w:p w14:paraId="68D3879F"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w:t>
      </w:r>
    </w:p>
    <w:p w14:paraId="1606DD3E" w14:textId="77777777" w:rsidR="001209F7" w:rsidRPr="00B55DED" w:rsidRDefault="001209F7" w:rsidP="00292575">
      <w:pPr>
        <w:shd w:val="clear" w:color="auto" w:fill="FFFFFF"/>
        <w:jc w:val="both"/>
        <w:rPr>
          <w:rFonts w:ascii="Helvetica Neue Light" w:hAnsi="Helvetica Neue Light" w:cs="Arial"/>
          <w:sz w:val="22"/>
          <w:szCs w:val="22"/>
        </w:rPr>
      </w:pPr>
      <w:r w:rsidRPr="00B55DED">
        <w:rPr>
          <w:rFonts w:ascii="Helvetica Neue Light" w:hAnsi="Helvetica Neue Light" w:cs="Arial"/>
          <w:sz w:val="22"/>
          <w:szCs w:val="22"/>
          <w:lang w:val="fr-BE"/>
        </w:rPr>
        <w:t>+ demandes aux lieux partenaires :</w:t>
      </w:r>
    </w:p>
    <w:p w14:paraId="20625E61" w14:textId="7BAF92DA" w:rsidR="001209F7" w:rsidRPr="00B55DED" w:rsidRDefault="001209F7" w:rsidP="00DA4D87">
      <w:pPr>
        <w:shd w:val="clear" w:color="auto" w:fill="FFFFFF"/>
        <w:spacing w:before="100" w:beforeAutospacing="1" w:after="100" w:afterAutospacing="1"/>
        <w:ind w:left="708"/>
        <w:jc w:val="both"/>
        <w:rPr>
          <w:rFonts w:ascii="Helvetica Neue Light" w:hAnsi="Helvetica Neue Light" w:cs="Arial"/>
          <w:sz w:val="22"/>
          <w:szCs w:val="22"/>
        </w:rPr>
      </w:pPr>
      <w:r w:rsidRPr="00B55DED">
        <w:rPr>
          <w:rFonts w:ascii="Helvetica Neue Light" w:hAnsi="Helvetica Neue Light" w:cs="Arial"/>
          <w:sz w:val="22"/>
          <w:szCs w:val="22"/>
          <w:lang w:val="fr-BE"/>
        </w:rPr>
        <w:t>-</w:t>
      </w:r>
      <w:r w:rsidR="008B6CE5" w:rsidRPr="00B55DED">
        <w:rPr>
          <w:rFonts w:ascii="Helvetica Neue Light" w:hAnsi="Helvetica Neue Light" w:cs="Times New Roman"/>
          <w:sz w:val="22"/>
          <w:szCs w:val="22"/>
          <w:lang w:val="fr-BE"/>
        </w:rPr>
        <w:t>   </w:t>
      </w:r>
      <w:r w:rsidRPr="00B55DED">
        <w:rPr>
          <w:rFonts w:ascii="Helvetica Neue Light" w:hAnsi="Helvetica Neue Light" w:cs="Arial"/>
          <w:sz w:val="22"/>
          <w:szCs w:val="22"/>
          <w:lang w:val="fr-BE"/>
        </w:rPr>
        <w:t>Autorisation d’affichage dans l’espace public (au moins sur 1 mur d’une surface de 4 m2 et bien situé)</w:t>
      </w:r>
    </w:p>
    <w:p w14:paraId="78CB7452" w14:textId="6D6AE859" w:rsidR="001209F7" w:rsidRPr="00B55DED" w:rsidRDefault="001209F7" w:rsidP="00DA4D87">
      <w:pPr>
        <w:shd w:val="clear" w:color="auto" w:fill="FFFFFF"/>
        <w:spacing w:before="100" w:beforeAutospacing="1" w:after="100" w:afterAutospacing="1"/>
        <w:ind w:left="708"/>
        <w:jc w:val="both"/>
        <w:rPr>
          <w:rFonts w:ascii="Helvetica Neue Light" w:hAnsi="Helvetica Neue Light" w:cs="Arial"/>
          <w:sz w:val="22"/>
          <w:szCs w:val="22"/>
        </w:rPr>
      </w:pPr>
      <w:r w:rsidRPr="00B55DED">
        <w:rPr>
          <w:rFonts w:ascii="Helvetica Neue Light" w:hAnsi="Helvetica Neue Light" w:cs="Arial"/>
          <w:sz w:val="22"/>
          <w:szCs w:val="22"/>
          <w:lang w:val="nl-BE"/>
        </w:rPr>
        <w:t>-</w:t>
      </w:r>
      <w:r w:rsidR="008B6CE5" w:rsidRPr="00B55DED">
        <w:rPr>
          <w:rFonts w:ascii="Helvetica Neue Light" w:hAnsi="Helvetica Neue Light" w:cs="Times New Roman"/>
          <w:sz w:val="22"/>
          <w:szCs w:val="22"/>
          <w:lang w:val="nl-BE"/>
        </w:rPr>
        <w:t>  </w:t>
      </w:r>
      <w:r w:rsidRPr="00B55DED">
        <w:rPr>
          <w:rFonts w:ascii="Helvetica Neue Light" w:hAnsi="Helvetica Neue Light" w:cs="Arial"/>
          <w:sz w:val="22"/>
          <w:szCs w:val="22"/>
          <w:lang w:val="nl-BE"/>
        </w:rPr>
        <w:t>Prêt d’une échelle</w:t>
      </w:r>
    </w:p>
    <w:sectPr w:rsidR="001209F7" w:rsidRPr="00B55DED" w:rsidSect="00B578B6">
      <w:pgSz w:w="11900" w:h="16840"/>
      <w:pgMar w:top="1418" w:right="1134" w:bottom="1418" w:left="1134"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0ADBAFFF" w15:done="0"/>
  <w15:commentEx w15:paraId="23352C54" w15:done="0"/>
  <w15:commentEx w15:paraId="330B46C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25DDDC" w16cex:dateUtc="2020-10-05T16:01:00Z"/>
  <w16cex:commentExtensible w16cex:durableId="2325DE3B" w16cex:dateUtc="2020-10-05T16:02:00Z"/>
  <w16cex:commentExtensible w16cex:durableId="2325DE9C" w16cex:dateUtc="2020-10-05T16: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ADBAFFF" w16cid:durableId="2325DDDC"/>
  <w16cid:commentId w16cid:paraId="23352C54" w16cid:durableId="2325DE3B"/>
  <w16cid:commentId w16cid:paraId="330B46C7" w16cid:durableId="2325DE9C"/>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Helvetica Neue Light">
    <w:altName w:val="Times New Roman"/>
    <w:charset w:val="00"/>
    <w:family w:val="auto"/>
    <w:pitch w:val="variable"/>
    <w:sig w:usb0="00000001" w:usb1="5000205B" w:usb2="00000002" w:usb3="00000000" w:csb0="00000007"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FE7698"/>
    <w:multiLevelType w:val="hybridMultilevel"/>
    <w:tmpl w:val="CB8C5E4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F103337"/>
    <w:multiLevelType w:val="hybridMultilevel"/>
    <w:tmpl w:val="E4E85A0C"/>
    <w:lvl w:ilvl="0" w:tplc="267A91D8">
      <w:start w:val="2016"/>
      <w:numFmt w:val="bullet"/>
      <w:lvlText w:val="–"/>
      <w:lvlJc w:val="left"/>
      <w:pPr>
        <w:ind w:left="1428" w:hanging="360"/>
      </w:pPr>
      <w:rPr>
        <w:rFonts w:ascii="Arial" w:eastAsiaTheme="minorEastAsia" w:hAnsi="Arial" w:cs="Aria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
    <w:nsid w:val="330F7AB2"/>
    <w:multiLevelType w:val="hybridMultilevel"/>
    <w:tmpl w:val="8AD0C50C"/>
    <w:lvl w:ilvl="0" w:tplc="D7521FB8">
      <w:numFmt w:val="bullet"/>
      <w:lvlText w:val=""/>
      <w:lvlJc w:val="left"/>
      <w:pPr>
        <w:ind w:left="475" w:hanging="171"/>
      </w:pPr>
      <w:rPr>
        <w:rFonts w:ascii="Symbol" w:eastAsia="Symbol" w:hAnsi="Symbol" w:cs="Symbol" w:hint="default"/>
        <w:w w:val="100"/>
        <w:sz w:val="22"/>
        <w:szCs w:val="22"/>
        <w:lang w:val="fr-FR" w:eastAsia="fr-FR" w:bidi="fr-FR"/>
      </w:rPr>
    </w:lvl>
    <w:lvl w:ilvl="1" w:tplc="45D21A98">
      <w:numFmt w:val="bullet"/>
      <w:lvlText w:val="•"/>
      <w:lvlJc w:val="left"/>
      <w:pPr>
        <w:ind w:left="1286" w:hanging="171"/>
      </w:pPr>
      <w:rPr>
        <w:rFonts w:hint="default"/>
        <w:lang w:val="fr-FR" w:eastAsia="fr-FR" w:bidi="fr-FR"/>
      </w:rPr>
    </w:lvl>
    <w:lvl w:ilvl="2" w:tplc="79E6C784">
      <w:numFmt w:val="bullet"/>
      <w:lvlText w:val="•"/>
      <w:lvlJc w:val="left"/>
      <w:pPr>
        <w:ind w:left="2093" w:hanging="171"/>
      </w:pPr>
      <w:rPr>
        <w:rFonts w:hint="default"/>
        <w:lang w:val="fr-FR" w:eastAsia="fr-FR" w:bidi="fr-FR"/>
      </w:rPr>
    </w:lvl>
    <w:lvl w:ilvl="3" w:tplc="ABB4B020">
      <w:numFmt w:val="bullet"/>
      <w:lvlText w:val="•"/>
      <w:lvlJc w:val="left"/>
      <w:pPr>
        <w:ind w:left="2900" w:hanging="171"/>
      </w:pPr>
      <w:rPr>
        <w:rFonts w:hint="default"/>
        <w:lang w:val="fr-FR" w:eastAsia="fr-FR" w:bidi="fr-FR"/>
      </w:rPr>
    </w:lvl>
    <w:lvl w:ilvl="4" w:tplc="669CF8C6">
      <w:numFmt w:val="bullet"/>
      <w:lvlText w:val="•"/>
      <w:lvlJc w:val="left"/>
      <w:pPr>
        <w:ind w:left="3707" w:hanging="171"/>
      </w:pPr>
      <w:rPr>
        <w:rFonts w:hint="default"/>
        <w:lang w:val="fr-FR" w:eastAsia="fr-FR" w:bidi="fr-FR"/>
      </w:rPr>
    </w:lvl>
    <w:lvl w:ilvl="5" w:tplc="4EFA238C">
      <w:numFmt w:val="bullet"/>
      <w:lvlText w:val="•"/>
      <w:lvlJc w:val="left"/>
      <w:pPr>
        <w:ind w:left="4514" w:hanging="171"/>
      </w:pPr>
      <w:rPr>
        <w:rFonts w:hint="default"/>
        <w:lang w:val="fr-FR" w:eastAsia="fr-FR" w:bidi="fr-FR"/>
      </w:rPr>
    </w:lvl>
    <w:lvl w:ilvl="6" w:tplc="2BA248C2">
      <w:numFmt w:val="bullet"/>
      <w:lvlText w:val="•"/>
      <w:lvlJc w:val="left"/>
      <w:pPr>
        <w:ind w:left="5321" w:hanging="171"/>
      </w:pPr>
      <w:rPr>
        <w:rFonts w:hint="default"/>
        <w:lang w:val="fr-FR" w:eastAsia="fr-FR" w:bidi="fr-FR"/>
      </w:rPr>
    </w:lvl>
    <w:lvl w:ilvl="7" w:tplc="B644F4F4">
      <w:numFmt w:val="bullet"/>
      <w:lvlText w:val="•"/>
      <w:lvlJc w:val="left"/>
      <w:pPr>
        <w:ind w:left="6128" w:hanging="171"/>
      </w:pPr>
      <w:rPr>
        <w:rFonts w:hint="default"/>
        <w:lang w:val="fr-FR" w:eastAsia="fr-FR" w:bidi="fr-FR"/>
      </w:rPr>
    </w:lvl>
    <w:lvl w:ilvl="8" w:tplc="F7A4FA16">
      <w:numFmt w:val="bullet"/>
      <w:lvlText w:val="•"/>
      <w:lvlJc w:val="left"/>
      <w:pPr>
        <w:ind w:left="6935" w:hanging="171"/>
      </w:pPr>
      <w:rPr>
        <w:rFonts w:hint="default"/>
        <w:lang w:val="fr-FR" w:eastAsia="fr-FR" w:bidi="fr-FR"/>
      </w:rPr>
    </w:lvl>
  </w:abstractNum>
  <w:abstractNum w:abstractNumId="3">
    <w:nsid w:val="37A57F8C"/>
    <w:multiLevelType w:val="hybridMultilevel"/>
    <w:tmpl w:val="EF14573C"/>
    <w:lvl w:ilvl="0" w:tplc="267A91D8">
      <w:start w:val="2016"/>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4C94025B"/>
    <w:multiLevelType w:val="hybridMultilevel"/>
    <w:tmpl w:val="31FC0C36"/>
    <w:lvl w:ilvl="0" w:tplc="267A91D8">
      <w:start w:val="2016"/>
      <w:numFmt w:val="bullet"/>
      <w:lvlText w:val="–"/>
      <w:lvlJc w:val="left"/>
      <w:pPr>
        <w:ind w:left="1428" w:hanging="360"/>
      </w:pPr>
      <w:rPr>
        <w:rFonts w:ascii="Arial" w:eastAsiaTheme="minorEastAsia" w:hAnsi="Arial" w:cs="Aria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5">
    <w:nsid w:val="50337C9C"/>
    <w:multiLevelType w:val="hybridMultilevel"/>
    <w:tmpl w:val="8FB49020"/>
    <w:lvl w:ilvl="0" w:tplc="567EA654">
      <w:start w:val="4"/>
      <w:numFmt w:val="bullet"/>
      <w:lvlText w:val="-"/>
      <w:lvlJc w:val="left"/>
      <w:pPr>
        <w:ind w:left="665" w:hanging="360"/>
      </w:pPr>
      <w:rPr>
        <w:rFonts w:ascii="Garamond" w:eastAsia="Garamond" w:hAnsi="Garamond" w:cs="Garamond" w:hint="default"/>
      </w:rPr>
    </w:lvl>
    <w:lvl w:ilvl="1" w:tplc="040C0003" w:tentative="1">
      <w:start w:val="1"/>
      <w:numFmt w:val="bullet"/>
      <w:lvlText w:val="o"/>
      <w:lvlJc w:val="left"/>
      <w:pPr>
        <w:ind w:left="1385" w:hanging="360"/>
      </w:pPr>
      <w:rPr>
        <w:rFonts w:ascii="Courier New" w:hAnsi="Courier New" w:hint="default"/>
      </w:rPr>
    </w:lvl>
    <w:lvl w:ilvl="2" w:tplc="040C0005" w:tentative="1">
      <w:start w:val="1"/>
      <w:numFmt w:val="bullet"/>
      <w:lvlText w:val=""/>
      <w:lvlJc w:val="left"/>
      <w:pPr>
        <w:ind w:left="2105" w:hanging="360"/>
      </w:pPr>
      <w:rPr>
        <w:rFonts w:ascii="Wingdings" w:hAnsi="Wingdings" w:hint="default"/>
      </w:rPr>
    </w:lvl>
    <w:lvl w:ilvl="3" w:tplc="040C0001" w:tentative="1">
      <w:start w:val="1"/>
      <w:numFmt w:val="bullet"/>
      <w:lvlText w:val=""/>
      <w:lvlJc w:val="left"/>
      <w:pPr>
        <w:ind w:left="2825" w:hanging="360"/>
      </w:pPr>
      <w:rPr>
        <w:rFonts w:ascii="Symbol" w:hAnsi="Symbol" w:hint="default"/>
      </w:rPr>
    </w:lvl>
    <w:lvl w:ilvl="4" w:tplc="040C0003" w:tentative="1">
      <w:start w:val="1"/>
      <w:numFmt w:val="bullet"/>
      <w:lvlText w:val="o"/>
      <w:lvlJc w:val="left"/>
      <w:pPr>
        <w:ind w:left="3545" w:hanging="360"/>
      </w:pPr>
      <w:rPr>
        <w:rFonts w:ascii="Courier New" w:hAnsi="Courier New" w:hint="default"/>
      </w:rPr>
    </w:lvl>
    <w:lvl w:ilvl="5" w:tplc="040C0005" w:tentative="1">
      <w:start w:val="1"/>
      <w:numFmt w:val="bullet"/>
      <w:lvlText w:val=""/>
      <w:lvlJc w:val="left"/>
      <w:pPr>
        <w:ind w:left="4265" w:hanging="360"/>
      </w:pPr>
      <w:rPr>
        <w:rFonts w:ascii="Wingdings" w:hAnsi="Wingdings" w:hint="default"/>
      </w:rPr>
    </w:lvl>
    <w:lvl w:ilvl="6" w:tplc="040C0001" w:tentative="1">
      <w:start w:val="1"/>
      <w:numFmt w:val="bullet"/>
      <w:lvlText w:val=""/>
      <w:lvlJc w:val="left"/>
      <w:pPr>
        <w:ind w:left="4985" w:hanging="360"/>
      </w:pPr>
      <w:rPr>
        <w:rFonts w:ascii="Symbol" w:hAnsi="Symbol" w:hint="default"/>
      </w:rPr>
    </w:lvl>
    <w:lvl w:ilvl="7" w:tplc="040C0003" w:tentative="1">
      <w:start w:val="1"/>
      <w:numFmt w:val="bullet"/>
      <w:lvlText w:val="o"/>
      <w:lvlJc w:val="left"/>
      <w:pPr>
        <w:ind w:left="5705" w:hanging="360"/>
      </w:pPr>
      <w:rPr>
        <w:rFonts w:ascii="Courier New" w:hAnsi="Courier New" w:hint="default"/>
      </w:rPr>
    </w:lvl>
    <w:lvl w:ilvl="8" w:tplc="040C0005" w:tentative="1">
      <w:start w:val="1"/>
      <w:numFmt w:val="bullet"/>
      <w:lvlText w:val=""/>
      <w:lvlJc w:val="left"/>
      <w:pPr>
        <w:ind w:left="6425" w:hanging="360"/>
      </w:pPr>
      <w:rPr>
        <w:rFonts w:ascii="Wingdings" w:hAnsi="Wingdings" w:hint="default"/>
      </w:rPr>
    </w:lvl>
  </w:abstractNum>
  <w:abstractNum w:abstractNumId="6">
    <w:nsid w:val="574E20F0"/>
    <w:multiLevelType w:val="hybridMultilevel"/>
    <w:tmpl w:val="DA1AC946"/>
    <w:lvl w:ilvl="0" w:tplc="A096102C">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604E5660"/>
    <w:multiLevelType w:val="hybridMultilevel"/>
    <w:tmpl w:val="AF9445F0"/>
    <w:lvl w:ilvl="0" w:tplc="267A91D8">
      <w:start w:val="2016"/>
      <w:numFmt w:val="bullet"/>
      <w:lvlText w:val="–"/>
      <w:lvlJc w:val="left"/>
      <w:pPr>
        <w:ind w:left="1428" w:hanging="360"/>
      </w:pPr>
      <w:rPr>
        <w:rFonts w:ascii="Arial" w:eastAsiaTheme="minorEastAsia" w:hAnsi="Arial" w:cs="Aria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nsid w:val="6E446EB2"/>
    <w:multiLevelType w:val="hybridMultilevel"/>
    <w:tmpl w:val="AEBAA294"/>
    <w:lvl w:ilvl="0" w:tplc="4E0A4A7A">
      <w:start w:val="4"/>
      <w:numFmt w:val="bullet"/>
      <w:lvlText w:val=""/>
      <w:lvlJc w:val="left"/>
      <w:pPr>
        <w:ind w:left="720" w:hanging="360"/>
      </w:pPr>
      <w:rPr>
        <w:rFonts w:ascii="Wingdings" w:eastAsia="Garamond" w:hAnsi="Wingdings"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74331B43"/>
    <w:multiLevelType w:val="hybridMultilevel"/>
    <w:tmpl w:val="4420E550"/>
    <w:lvl w:ilvl="0" w:tplc="267A91D8">
      <w:start w:val="2016"/>
      <w:numFmt w:val="bullet"/>
      <w:lvlText w:val="–"/>
      <w:lvlJc w:val="left"/>
      <w:pPr>
        <w:ind w:left="1428" w:hanging="360"/>
      </w:pPr>
      <w:rPr>
        <w:rFonts w:ascii="Arial" w:eastAsiaTheme="minorEastAsia" w:hAnsi="Arial" w:cs="Aria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num w:numId="1">
    <w:abstractNumId w:val="2"/>
  </w:num>
  <w:num w:numId="2">
    <w:abstractNumId w:val="5"/>
  </w:num>
  <w:num w:numId="3">
    <w:abstractNumId w:val="8"/>
  </w:num>
  <w:num w:numId="4">
    <w:abstractNumId w:val="0"/>
  </w:num>
  <w:num w:numId="5">
    <w:abstractNumId w:val="3"/>
  </w:num>
  <w:num w:numId="6">
    <w:abstractNumId w:val="1"/>
  </w:num>
  <w:num w:numId="7">
    <w:abstractNumId w:val="9"/>
  </w:num>
  <w:num w:numId="8">
    <w:abstractNumId w:val="7"/>
  </w:num>
  <w:num w:numId="9">
    <w:abstractNumId w:val="4"/>
  </w:num>
  <w:num w:numId="10">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209A"/>
    <w:rsid w:val="00044A03"/>
    <w:rsid w:val="00053B08"/>
    <w:rsid w:val="000C0B0B"/>
    <w:rsid w:val="000E237C"/>
    <w:rsid w:val="000E35A3"/>
    <w:rsid w:val="00110650"/>
    <w:rsid w:val="00114438"/>
    <w:rsid w:val="001209F7"/>
    <w:rsid w:val="00161C99"/>
    <w:rsid w:val="0016704C"/>
    <w:rsid w:val="00187FFD"/>
    <w:rsid w:val="0019123E"/>
    <w:rsid w:val="001B1CB6"/>
    <w:rsid w:val="001F3067"/>
    <w:rsid w:val="00292575"/>
    <w:rsid w:val="002C6820"/>
    <w:rsid w:val="00311D75"/>
    <w:rsid w:val="00347161"/>
    <w:rsid w:val="003713A6"/>
    <w:rsid w:val="003779E1"/>
    <w:rsid w:val="003E0B68"/>
    <w:rsid w:val="003E454B"/>
    <w:rsid w:val="003F38C3"/>
    <w:rsid w:val="003F3A70"/>
    <w:rsid w:val="0040414A"/>
    <w:rsid w:val="00430F8A"/>
    <w:rsid w:val="00432F23"/>
    <w:rsid w:val="00446801"/>
    <w:rsid w:val="004829B9"/>
    <w:rsid w:val="005349A1"/>
    <w:rsid w:val="005451F5"/>
    <w:rsid w:val="00547856"/>
    <w:rsid w:val="006524C2"/>
    <w:rsid w:val="00704FDA"/>
    <w:rsid w:val="00743CCC"/>
    <w:rsid w:val="00760CF6"/>
    <w:rsid w:val="00772F10"/>
    <w:rsid w:val="00777E01"/>
    <w:rsid w:val="007972EB"/>
    <w:rsid w:val="007A40F3"/>
    <w:rsid w:val="0084209A"/>
    <w:rsid w:val="0084428A"/>
    <w:rsid w:val="0084531C"/>
    <w:rsid w:val="008921A6"/>
    <w:rsid w:val="00895811"/>
    <w:rsid w:val="008A21C4"/>
    <w:rsid w:val="008B6CE5"/>
    <w:rsid w:val="008C0695"/>
    <w:rsid w:val="009C01F8"/>
    <w:rsid w:val="009C1F37"/>
    <w:rsid w:val="009E150E"/>
    <w:rsid w:val="00A011B5"/>
    <w:rsid w:val="00A1515D"/>
    <w:rsid w:val="00A500B5"/>
    <w:rsid w:val="00A71067"/>
    <w:rsid w:val="00A711FD"/>
    <w:rsid w:val="00A85120"/>
    <w:rsid w:val="00AD5358"/>
    <w:rsid w:val="00B45B83"/>
    <w:rsid w:val="00B55DED"/>
    <w:rsid w:val="00B578B6"/>
    <w:rsid w:val="00B85D0E"/>
    <w:rsid w:val="00BB4085"/>
    <w:rsid w:val="00BB54D2"/>
    <w:rsid w:val="00BB7773"/>
    <w:rsid w:val="00BC118A"/>
    <w:rsid w:val="00BE69CB"/>
    <w:rsid w:val="00C42F08"/>
    <w:rsid w:val="00CF233F"/>
    <w:rsid w:val="00CF4E7A"/>
    <w:rsid w:val="00D0774B"/>
    <w:rsid w:val="00D927D6"/>
    <w:rsid w:val="00DA4D87"/>
    <w:rsid w:val="00DB3363"/>
    <w:rsid w:val="00DB7C37"/>
    <w:rsid w:val="00DF5B34"/>
    <w:rsid w:val="00DF7FEC"/>
    <w:rsid w:val="00E2751B"/>
    <w:rsid w:val="00E342AF"/>
    <w:rsid w:val="00E80D1C"/>
    <w:rsid w:val="00E85C47"/>
    <w:rsid w:val="00EC0289"/>
    <w:rsid w:val="00F64DEB"/>
    <w:rsid w:val="00F84CD8"/>
    <w:rsid w:val="00F93B76"/>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05579F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4209A"/>
    <w:rPr>
      <w:rFonts w:ascii="Lucida Grande" w:hAnsi="Lucida Grande"/>
      <w:sz w:val="18"/>
      <w:szCs w:val="18"/>
    </w:rPr>
  </w:style>
  <w:style w:type="character" w:customStyle="1" w:styleId="TextedebullesCar">
    <w:name w:val="Texte de bulles Car"/>
    <w:basedOn w:val="Policepardfaut"/>
    <w:link w:val="Textedebulles"/>
    <w:uiPriority w:val="99"/>
    <w:semiHidden/>
    <w:rsid w:val="0084209A"/>
    <w:rPr>
      <w:rFonts w:ascii="Lucida Grande" w:hAnsi="Lucida Grande"/>
      <w:sz w:val="18"/>
      <w:szCs w:val="18"/>
    </w:rPr>
  </w:style>
  <w:style w:type="paragraph" w:styleId="Corpsdetexte">
    <w:name w:val="Body Text"/>
    <w:basedOn w:val="Normal"/>
    <w:link w:val="CorpsdetexteCar"/>
    <w:uiPriority w:val="1"/>
    <w:qFormat/>
    <w:rsid w:val="00E342AF"/>
    <w:pPr>
      <w:widowControl w:val="0"/>
      <w:autoSpaceDE w:val="0"/>
      <w:autoSpaceDN w:val="0"/>
    </w:pPr>
    <w:rPr>
      <w:rFonts w:ascii="Garamond" w:eastAsia="Garamond" w:hAnsi="Garamond" w:cs="Garamond"/>
      <w:sz w:val="22"/>
      <w:szCs w:val="22"/>
      <w:lang w:bidi="fr-FR"/>
    </w:rPr>
  </w:style>
  <w:style w:type="character" w:customStyle="1" w:styleId="CorpsdetexteCar">
    <w:name w:val="Corps de texte Car"/>
    <w:basedOn w:val="Policepardfaut"/>
    <w:link w:val="Corpsdetexte"/>
    <w:uiPriority w:val="1"/>
    <w:rsid w:val="00E342AF"/>
    <w:rPr>
      <w:rFonts w:ascii="Garamond" w:eastAsia="Garamond" w:hAnsi="Garamond" w:cs="Garamond"/>
      <w:sz w:val="22"/>
      <w:szCs w:val="22"/>
      <w:lang w:bidi="fr-FR"/>
    </w:rPr>
  </w:style>
  <w:style w:type="paragraph" w:styleId="Paragraphedeliste">
    <w:name w:val="List Paragraph"/>
    <w:basedOn w:val="Normal"/>
    <w:uiPriority w:val="34"/>
    <w:qFormat/>
    <w:rsid w:val="00E342AF"/>
    <w:pPr>
      <w:widowControl w:val="0"/>
      <w:autoSpaceDE w:val="0"/>
      <w:autoSpaceDN w:val="0"/>
      <w:ind w:left="475" w:hanging="360"/>
    </w:pPr>
    <w:rPr>
      <w:rFonts w:ascii="Garamond" w:eastAsia="Garamond" w:hAnsi="Garamond" w:cs="Garamond"/>
      <w:sz w:val="22"/>
      <w:szCs w:val="22"/>
      <w:lang w:bidi="fr-FR"/>
    </w:rPr>
  </w:style>
  <w:style w:type="paragraph" w:customStyle="1" w:styleId="Titre41">
    <w:name w:val="Titre 41"/>
    <w:basedOn w:val="Normal"/>
    <w:uiPriority w:val="1"/>
    <w:qFormat/>
    <w:rsid w:val="00161C99"/>
    <w:pPr>
      <w:widowControl w:val="0"/>
      <w:autoSpaceDE w:val="0"/>
      <w:autoSpaceDN w:val="0"/>
      <w:ind w:left="305"/>
      <w:outlineLvl w:val="4"/>
    </w:pPr>
    <w:rPr>
      <w:rFonts w:ascii="Garamond" w:eastAsia="Garamond" w:hAnsi="Garamond" w:cs="Garamond"/>
      <w:b/>
      <w:bCs/>
      <w:sz w:val="22"/>
      <w:szCs w:val="22"/>
      <w:lang w:bidi="fr-FR"/>
    </w:rPr>
  </w:style>
  <w:style w:type="character" w:styleId="Lienhypertexte">
    <w:name w:val="Hyperlink"/>
    <w:basedOn w:val="Policepardfaut"/>
    <w:uiPriority w:val="99"/>
    <w:unhideWhenUsed/>
    <w:rsid w:val="00161C99"/>
    <w:rPr>
      <w:color w:val="0000FF" w:themeColor="hyperlink"/>
      <w:u w:val="single"/>
    </w:rPr>
  </w:style>
  <w:style w:type="character" w:customStyle="1" w:styleId="im">
    <w:name w:val="im"/>
    <w:basedOn w:val="Policepardfaut"/>
    <w:rsid w:val="00430F8A"/>
  </w:style>
  <w:style w:type="paragraph" w:styleId="NormalWeb">
    <w:name w:val="Normal (Web)"/>
    <w:basedOn w:val="Normal"/>
    <w:uiPriority w:val="99"/>
    <w:semiHidden/>
    <w:unhideWhenUsed/>
    <w:rsid w:val="001209F7"/>
    <w:pPr>
      <w:spacing w:before="100" w:beforeAutospacing="1" w:after="100" w:afterAutospacing="1"/>
    </w:pPr>
    <w:rPr>
      <w:rFonts w:ascii="Times" w:hAnsi="Times" w:cs="Times New Roman"/>
      <w:sz w:val="20"/>
      <w:szCs w:val="20"/>
    </w:rPr>
  </w:style>
  <w:style w:type="character" w:styleId="Accentuation">
    <w:name w:val="Emphasis"/>
    <w:basedOn w:val="Policepardfaut"/>
    <w:uiPriority w:val="20"/>
    <w:qFormat/>
    <w:rsid w:val="00053B08"/>
    <w:rPr>
      <w:i/>
      <w:iCs/>
    </w:rPr>
  </w:style>
  <w:style w:type="character" w:styleId="Marquedecommentaire">
    <w:name w:val="annotation reference"/>
    <w:basedOn w:val="Policepardfaut"/>
    <w:uiPriority w:val="99"/>
    <w:semiHidden/>
    <w:unhideWhenUsed/>
    <w:rsid w:val="00BB7773"/>
    <w:rPr>
      <w:sz w:val="16"/>
      <w:szCs w:val="16"/>
    </w:rPr>
  </w:style>
  <w:style w:type="paragraph" w:styleId="Commentaire">
    <w:name w:val="annotation text"/>
    <w:basedOn w:val="Normal"/>
    <w:link w:val="CommentaireCar"/>
    <w:uiPriority w:val="99"/>
    <w:semiHidden/>
    <w:unhideWhenUsed/>
    <w:rsid w:val="00BB7773"/>
    <w:rPr>
      <w:sz w:val="20"/>
      <w:szCs w:val="20"/>
    </w:rPr>
  </w:style>
  <w:style w:type="character" w:customStyle="1" w:styleId="CommentaireCar">
    <w:name w:val="Commentaire Car"/>
    <w:basedOn w:val="Policepardfaut"/>
    <w:link w:val="Commentaire"/>
    <w:uiPriority w:val="99"/>
    <w:semiHidden/>
    <w:rsid w:val="00BB7773"/>
    <w:rPr>
      <w:sz w:val="20"/>
      <w:szCs w:val="20"/>
    </w:rPr>
  </w:style>
  <w:style w:type="paragraph" w:styleId="Objetducommentaire">
    <w:name w:val="annotation subject"/>
    <w:basedOn w:val="Commentaire"/>
    <w:next w:val="Commentaire"/>
    <w:link w:val="ObjetducommentaireCar"/>
    <w:uiPriority w:val="99"/>
    <w:semiHidden/>
    <w:unhideWhenUsed/>
    <w:rsid w:val="00BB7773"/>
    <w:rPr>
      <w:b/>
      <w:bCs/>
    </w:rPr>
  </w:style>
  <w:style w:type="character" w:customStyle="1" w:styleId="ObjetducommentaireCar">
    <w:name w:val="Objet du commentaire Car"/>
    <w:basedOn w:val="CommentaireCar"/>
    <w:link w:val="Objetducommentaire"/>
    <w:uiPriority w:val="99"/>
    <w:semiHidden/>
    <w:rsid w:val="00BB7773"/>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4209A"/>
    <w:rPr>
      <w:rFonts w:ascii="Lucida Grande" w:hAnsi="Lucida Grande"/>
      <w:sz w:val="18"/>
      <w:szCs w:val="18"/>
    </w:rPr>
  </w:style>
  <w:style w:type="character" w:customStyle="1" w:styleId="TextedebullesCar">
    <w:name w:val="Texte de bulles Car"/>
    <w:basedOn w:val="Policepardfaut"/>
    <w:link w:val="Textedebulles"/>
    <w:uiPriority w:val="99"/>
    <w:semiHidden/>
    <w:rsid w:val="0084209A"/>
    <w:rPr>
      <w:rFonts w:ascii="Lucida Grande" w:hAnsi="Lucida Grande"/>
      <w:sz w:val="18"/>
      <w:szCs w:val="18"/>
    </w:rPr>
  </w:style>
  <w:style w:type="paragraph" w:styleId="Corpsdetexte">
    <w:name w:val="Body Text"/>
    <w:basedOn w:val="Normal"/>
    <w:link w:val="CorpsdetexteCar"/>
    <w:uiPriority w:val="1"/>
    <w:qFormat/>
    <w:rsid w:val="00E342AF"/>
    <w:pPr>
      <w:widowControl w:val="0"/>
      <w:autoSpaceDE w:val="0"/>
      <w:autoSpaceDN w:val="0"/>
    </w:pPr>
    <w:rPr>
      <w:rFonts w:ascii="Garamond" w:eastAsia="Garamond" w:hAnsi="Garamond" w:cs="Garamond"/>
      <w:sz w:val="22"/>
      <w:szCs w:val="22"/>
      <w:lang w:bidi="fr-FR"/>
    </w:rPr>
  </w:style>
  <w:style w:type="character" w:customStyle="1" w:styleId="CorpsdetexteCar">
    <w:name w:val="Corps de texte Car"/>
    <w:basedOn w:val="Policepardfaut"/>
    <w:link w:val="Corpsdetexte"/>
    <w:uiPriority w:val="1"/>
    <w:rsid w:val="00E342AF"/>
    <w:rPr>
      <w:rFonts w:ascii="Garamond" w:eastAsia="Garamond" w:hAnsi="Garamond" w:cs="Garamond"/>
      <w:sz w:val="22"/>
      <w:szCs w:val="22"/>
      <w:lang w:bidi="fr-FR"/>
    </w:rPr>
  </w:style>
  <w:style w:type="paragraph" w:styleId="Paragraphedeliste">
    <w:name w:val="List Paragraph"/>
    <w:basedOn w:val="Normal"/>
    <w:uiPriority w:val="34"/>
    <w:qFormat/>
    <w:rsid w:val="00E342AF"/>
    <w:pPr>
      <w:widowControl w:val="0"/>
      <w:autoSpaceDE w:val="0"/>
      <w:autoSpaceDN w:val="0"/>
      <w:ind w:left="475" w:hanging="360"/>
    </w:pPr>
    <w:rPr>
      <w:rFonts w:ascii="Garamond" w:eastAsia="Garamond" w:hAnsi="Garamond" w:cs="Garamond"/>
      <w:sz w:val="22"/>
      <w:szCs w:val="22"/>
      <w:lang w:bidi="fr-FR"/>
    </w:rPr>
  </w:style>
  <w:style w:type="paragraph" w:customStyle="1" w:styleId="Titre41">
    <w:name w:val="Titre 41"/>
    <w:basedOn w:val="Normal"/>
    <w:uiPriority w:val="1"/>
    <w:qFormat/>
    <w:rsid w:val="00161C99"/>
    <w:pPr>
      <w:widowControl w:val="0"/>
      <w:autoSpaceDE w:val="0"/>
      <w:autoSpaceDN w:val="0"/>
      <w:ind w:left="305"/>
      <w:outlineLvl w:val="4"/>
    </w:pPr>
    <w:rPr>
      <w:rFonts w:ascii="Garamond" w:eastAsia="Garamond" w:hAnsi="Garamond" w:cs="Garamond"/>
      <w:b/>
      <w:bCs/>
      <w:sz w:val="22"/>
      <w:szCs w:val="22"/>
      <w:lang w:bidi="fr-FR"/>
    </w:rPr>
  </w:style>
  <w:style w:type="character" w:styleId="Lienhypertexte">
    <w:name w:val="Hyperlink"/>
    <w:basedOn w:val="Policepardfaut"/>
    <w:uiPriority w:val="99"/>
    <w:unhideWhenUsed/>
    <w:rsid w:val="00161C99"/>
    <w:rPr>
      <w:color w:val="0000FF" w:themeColor="hyperlink"/>
      <w:u w:val="single"/>
    </w:rPr>
  </w:style>
  <w:style w:type="character" w:customStyle="1" w:styleId="im">
    <w:name w:val="im"/>
    <w:basedOn w:val="Policepardfaut"/>
    <w:rsid w:val="00430F8A"/>
  </w:style>
  <w:style w:type="paragraph" w:styleId="NormalWeb">
    <w:name w:val="Normal (Web)"/>
    <w:basedOn w:val="Normal"/>
    <w:uiPriority w:val="99"/>
    <w:semiHidden/>
    <w:unhideWhenUsed/>
    <w:rsid w:val="001209F7"/>
    <w:pPr>
      <w:spacing w:before="100" w:beforeAutospacing="1" w:after="100" w:afterAutospacing="1"/>
    </w:pPr>
    <w:rPr>
      <w:rFonts w:ascii="Times" w:hAnsi="Times" w:cs="Times New Roman"/>
      <w:sz w:val="20"/>
      <w:szCs w:val="20"/>
    </w:rPr>
  </w:style>
  <w:style w:type="character" w:styleId="Accentuation">
    <w:name w:val="Emphasis"/>
    <w:basedOn w:val="Policepardfaut"/>
    <w:uiPriority w:val="20"/>
    <w:qFormat/>
    <w:rsid w:val="00053B08"/>
    <w:rPr>
      <w:i/>
      <w:iCs/>
    </w:rPr>
  </w:style>
  <w:style w:type="character" w:styleId="Marquedecommentaire">
    <w:name w:val="annotation reference"/>
    <w:basedOn w:val="Policepardfaut"/>
    <w:uiPriority w:val="99"/>
    <w:semiHidden/>
    <w:unhideWhenUsed/>
    <w:rsid w:val="00BB7773"/>
    <w:rPr>
      <w:sz w:val="16"/>
      <w:szCs w:val="16"/>
    </w:rPr>
  </w:style>
  <w:style w:type="paragraph" w:styleId="Commentaire">
    <w:name w:val="annotation text"/>
    <w:basedOn w:val="Normal"/>
    <w:link w:val="CommentaireCar"/>
    <w:uiPriority w:val="99"/>
    <w:semiHidden/>
    <w:unhideWhenUsed/>
    <w:rsid w:val="00BB7773"/>
    <w:rPr>
      <w:sz w:val="20"/>
      <w:szCs w:val="20"/>
    </w:rPr>
  </w:style>
  <w:style w:type="character" w:customStyle="1" w:styleId="CommentaireCar">
    <w:name w:val="Commentaire Car"/>
    <w:basedOn w:val="Policepardfaut"/>
    <w:link w:val="Commentaire"/>
    <w:uiPriority w:val="99"/>
    <w:semiHidden/>
    <w:rsid w:val="00BB7773"/>
    <w:rPr>
      <w:sz w:val="20"/>
      <w:szCs w:val="20"/>
    </w:rPr>
  </w:style>
  <w:style w:type="paragraph" w:styleId="Objetducommentaire">
    <w:name w:val="annotation subject"/>
    <w:basedOn w:val="Commentaire"/>
    <w:next w:val="Commentaire"/>
    <w:link w:val="ObjetducommentaireCar"/>
    <w:uiPriority w:val="99"/>
    <w:semiHidden/>
    <w:unhideWhenUsed/>
    <w:rsid w:val="00BB7773"/>
    <w:rPr>
      <w:b/>
      <w:bCs/>
    </w:rPr>
  </w:style>
  <w:style w:type="character" w:customStyle="1" w:styleId="ObjetducommentaireCar">
    <w:name w:val="Objet du commentaire Car"/>
    <w:basedOn w:val="CommentaireCar"/>
    <w:link w:val="Objetducommentaire"/>
    <w:uiPriority w:val="99"/>
    <w:semiHidden/>
    <w:rsid w:val="00BB777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80516">
      <w:bodyDiv w:val="1"/>
      <w:marLeft w:val="0"/>
      <w:marRight w:val="0"/>
      <w:marTop w:val="0"/>
      <w:marBottom w:val="0"/>
      <w:divBdr>
        <w:top w:val="none" w:sz="0" w:space="0" w:color="auto"/>
        <w:left w:val="none" w:sz="0" w:space="0" w:color="auto"/>
        <w:bottom w:val="none" w:sz="0" w:space="0" w:color="auto"/>
        <w:right w:val="none" w:sz="0" w:space="0" w:color="auto"/>
      </w:divBdr>
    </w:div>
    <w:div w:id="1168210733">
      <w:bodyDiv w:val="1"/>
      <w:marLeft w:val="0"/>
      <w:marRight w:val="0"/>
      <w:marTop w:val="0"/>
      <w:marBottom w:val="0"/>
      <w:divBdr>
        <w:top w:val="none" w:sz="0" w:space="0" w:color="auto"/>
        <w:left w:val="none" w:sz="0" w:space="0" w:color="auto"/>
        <w:bottom w:val="none" w:sz="0" w:space="0" w:color="auto"/>
        <w:right w:val="none" w:sz="0" w:space="0" w:color="auto"/>
      </w:divBdr>
      <w:divsChild>
        <w:div w:id="1898320862">
          <w:marLeft w:val="0"/>
          <w:marRight w:val="0"/>
          <w:marTop w:val="0"/>
          <w:marBottom w:val="0"/>
          <w:divBdr>
            <w:top w:val="none" w:sz="0" w:space="0" w:color="auto"/>
            <w:left w:val="none" w:sz="0" w:space="0" w:color="auto"/>
            <w:bottom w:val="none" w:sz="0" w:space="0" w:color="auto"/>
            <w:right w:val="none" w:sz="0" w:space="0" w:color="auto"/>
          </w:divBdr>
          <w:divsChild>
            <w:div w:id="392312078">
              <w:marLeft w:val="0"/>
              <w:marRight w:val="0"/>
              <w:marTop w:val="0"/>
              <w:marBottom w:val="0"/>
              <w:divBdr>
                <w:top w:val="none" w:sz="0" w:space="0" w:color="auto"/>
                <w:left w:val="none" w:sz="0" w:space="0" w:color="auto"/>
                <w:bottom w:val="none" w:sz="0" w:space="0" w:color="auto"/>
                <w:right w:val="none" w:sz="0" w:space="0" w:color="auto"/>
              </w:divBdr>
              <w:divsChild>
                <w:div w:id="1184779392">
                  <w:marLeft w:val="0"/>
                  <w:marRight w:val="0"/>
                  <w:marTop w:val="0"/>
                  <w:marBottom w:val="0"/>
                  <w:divBdr>
                    <w:top w:val="none" w:sz="0" w:space="0" w:color="auto"/>
                    <w:left w:val="none" w:sz="0" w:space="0" w:color="auto"/>
                    <w:bottom w:val="none" w:sz="0" w:space="0" w:color="auto"/>
                    <w:right w:val="none" w:sz="0" w:space="0" w:color="auto"/>
                  </w:divBdr>
                </w:div>
                <w:div w:id="1686861059">
                  <w:marLeft w:val="0"/>
                  <w:marRight w:val="0"/>
                  <w:marTop w:val="0"/>
                  <w:marBottom w:val="0"/>
                  <w:divBdr>
                    <w:top w:val="none" w:sz="0" w:space="0" w:color="auto"/>
                    <w:left w:val="none" w:sz="0" w:space="0" w:color="auto"/>
                    <w:bottom w:val="none" w:sz="0" w:space="0" w:color="auto"/>
                    <w:right w:val="none" w:sz="0" w:space="0" w:color="auto"/>
                  </w:divBdr>
                </w:div>
                <w:div w:id="700742772">
                  <w:marLeft w:val="0"/>
                  <w:marRight w:val="0"/>
                  <w:marTop w:val="0"/>
                  <w:marBottom w:val="0"/>
                  <w:divBdr>
                    <w:top w:val="none" w:sz="0" w:space="0" w:color="auto"/>
                    <w:left w:val="none" w:sz="0" w:space="0" w:color="auto"/>
                    <w:bottom w:val="none" w:sz="0" w:space="0" w:color="auto"/>
                    <w:right w:val="none" w:sz="0" w:space="0" w:color="auto"/>
                  </w:divBdr>
                </w:div>
                <w:div w:id="582376878">
                  <w:marLeft w:val="0"/>
                  <w:marRight w:val="0"/>
                  <w:marTop w:val="0"/>
                  <w:marBottom w:val="0"/>
                  <w:divBdr>
                    <w:top w:val="none" w:sz="0" w:space="0" w:color="auto"/>
                    <w:left w:val="none" w:sz="0" w:space="0" w:color="auto"/>
                    <w:bottom w:val="none" w:sz="0" w:space="0" w:color="auto"/>
                    <w:right w:val="none" w:sz="0" w:space="0" w:color="auto"/>
                  </w:divBdr>
                </w:div>
                <w:div w:id="2005816455">
                  <w:marLeft w:val="0"/>
                  <w:marRight w:val="0"/>
                  <w:marTop w:val="0"/>
                  <w:marBottom w:val="0"/>
                  <w:divBdr>
                    <w:top w:val="none" w:sz="0" w:space="0" w:color="auto"/>
                    <w:left w:val="none" w:sz="0" w:space="0" w:color="auto"/>
                    <w:bottom w:val="none" w:sz="0" w:space="0" w:color="auto"/>
                    <w:right w:val="none" w:sz="0" w:space="0" w:color="auto"/>
                  </w:divBdr>
                </w:div>
                <w:div w:id="1716539738">
                  <w:marLeft w:val="0"/>
                  <w:marRight w:val="0"/>
                  <w:marTop w:val="0"/>
                  <w:marBottom w:val="0"/>
                  <w:divBdr>
                    <w:top w:val="none" w:sz="0" w:space="0" w:color="auto"/>
                    <w:left w:val="none" w:sz="0" w:space="0" w:color="auto"/>
                    <w:bottom w:val="none" w:sz="0" w:space="0" w:color="auto"/>
                    <w:right w:val="none" w:sz="0" w:space="0" w:color="auto"/>
                  </w:divBdr>
                </w:div>
                <w:div w:id="82338855">
                  <w:marLeft w:val="0"/>
                  <w:marRight w:val="0"/>
                  <w:marTop w:val="0"/>
                  <w:marBottom w:val="0"/>
                  <w:divBdr>
                    <w:top w:val="none" w:sz="0" w:space="0" w:color="auto"/>
                    <w:left w:val="none" w:sz="0" w:space="0" w:color="auto"/>
                    <w:bottom w:val="none" w:sz="0" w:space="0" w:color="auto"/>
                    <w:right w:val="none" w:sz="0" w:space="0" w:color="auto"/>
                  </w:divBdr>
                </w:div>
                <w:div w:id="1252930704">
                  <w:marLeft w:val="0"/>
                  <w:marRight w:val="0"/>
                  <w:marTop w:val="0"/>
                  <w:marBottom w:val="0"/>
                  <w:divBdr>
                    <w:top w:val="none" w:sz="0" w:space="0" w:color="auto"/>
                    <w:left w:val="none" w:sz="0" w:space="0" w:color="auto"/>
                    <w:bottom w:val="none" w:sz="0" w:space="0" w:color="auto"/>
                    <w:right w:val="none" w:sz="0" w:space="0" w:color="auto"/>
                  </w:divBdr>
                </w:div>
                <w:div w:id="1705831">
                  <w:marLeft w:val="0"/>
                  <w:marRight w:val="0"/>
                  <w:marTop w:val="0"/>
                  <w:marBottom w:val="0"/>
                  <w:divBdr>
                    <w:top w:val="none" w:sz="0" w:space="0" w:color="auto"/>
                    <w:left w:val="none" w:sz="0" w:space="0" w:color="auto"/>
                    <w:bottom w:val="none" w:sz="0" w:space="0" w:color="auto"/>
                    <w:right w:val="none" w:sz="0" w:space="0" w:color="auto"/>
                  </w:divBdr>
                </w:div>
                <w:div w:id="157503923">
                  <w:marLeft w:val="0"/>
                  <w:marRight w:val="0"/>
                  <w:marTop w:val="0"/>
                  <w:marBottom w:val="0"/>
                  <w:divBdr>
                    <w:top w:val="none" w:sz="0" w:space="0" w:color="auto"/>
                    <w:left w:val="none" w:sz="0" w:space="0" w:color="auto"/>
                    <w:bottom w:val="none" w:sz="0" w:space="0" w:color="auto"/>
                    <w:right w:val="none" w:sz="0" w:space="0" w:color="auto"/>
                  </w:divBdr>
                </w:div>
                <w:div w:id="1641887572">
                  <w:marLeft w:val="0"/>
                  <w:marRight w:val="0"/>
                  <w:marTop w:val="0"/>
                  <w:marBottom w:val="0"/>
                  <w:divBdr>
                    <w:top w:val="none" w:sz="0" w:space="0" w:color="auto"/>
                    <w:left w:val="none" w:sz="0" w:space="0" w:color="auto"/>
                    <w:bottom w:val="none" w:sz="0" w:space="0" w:color="auto"/>
                    <w:right w:val="none" w:sz="0" w:space="0" w:color="auto"/>
                  </w:divBdr>
                </w:div>
                <w:div w:id="884831145">
                  <w:marLeft w:val="0"/>
                  <w:marRight w:val="0"/>
                  <w:marTop w:val="0"/>
                  <w:marBottom w:val="0"/>
                  <w:divBdr>
                    <w:top w:val="none" w:sz="0" w:space="0" w:color="auto"/>
                    <w:left w:val="none" w:sz="0" w:space="0" w:color="auto"/>
                    <w:bottom w:val="none" w:sz="0" w:space="0" w:color="auto"/>
                    <w:right w:val="none" w:sz="0" w:space="0" w:color="auto"/>
                  </w:divBdr>
                </w:div>
                <w:div w:id="1333070101">
                  <w:marLeft w:val="0"/>
                  <w:marRight w:val="0"/>
                  <w:marTop w:val="0"/>
                  <w:marBottom w:val="0"/>
                  <w:divBdr>
                    <w:top w:val="none" w:sz="0" w:space="0" w:color="auto"/>
                    <w:left w:val="none" w:sz="0" w:space="0" w:color="auto"/>
                    <w:bottom w:val="none" w:sz="0" w:space="0" w:color="auto"/>
                    <w:right w:val="none" w:sz="0" w:space="0" w:color="auto"/>
                  </w:divBdr>
                </w:div>
                <w:div w:id="633753779">
                  <w:marLeft w:val="0"/>
                  <w:marRight w:val="0"/>
                  <w:marTop w:val="0"/>
                  <w:marBottom w:val="0"/>
                  <w:divBdr>
                    <w:top w:val="none" w:sz="0" w:space="0" w:color="auto"/>
                    <w:left w:val="none" w:sz="0" w:space="0" w:color="auto"/>
                    <w:bottom w:val="none" w:sz="0" w:space="0" w:color="auto"/>
                    <w:right w:val="none" w:sz="0" w:space="0" w:color="auto"/>
                  </w:divBdr>
                  <w:divsChild>
                    <w:div w:id="135418517">
                      <w:marLeft w:val="0"/>
                      <w:marRight w:val="0"/>
                      <w:marTop w:val="0"/>
                      <w:marBottom w:val="0"/>
                      <w:divBdr>
                        <w:top w:val="none" w:sz="0" w:space="0" w:color="auto"/>
                        <w:left w:val="none" w:sz="0" w:space="0" w:color="auto"/>
                        <w:bottom w:val="none" w:sz="0" w:space="0" w:color="auto"/>
                        <w:right w:val="none" w:sz="0" w:space="0" w:color="auto"/>
                      </w:divBdr>
                    </w:div>
                    <w:div w:id="1361082381">
                      <w:marLeft w:val="0"/>
                      <w:marRight w:val="0"/>
                      <w:marTop w:val="0"/>
                      <w:marBottom w:val="0"/>
                      <w:divBdr>
                        <w:top w:val="none" w:sz="0" w:space="0" w:color="auto"/>
                        <w:left w:val="none" w:sz="0" w:space="0" w:color="auto"/>
                        <w:bottom w:val="none" w:sz="0" w:space="0" w:color="auto"/>
                        <w:right w:val="none" w:sz="0" w:space="0" w:color="auto"/>
                      </w:divBdr>
                    </w:div>
                  </w:divsChild>
                </w:div>
                <w:div w:id="398526675">
                  <w:blockQuote w:val="1"/>
                  <w:marLeft w:val="600"/>
                  <w:marRight w:val="0"/>
                  <w:marTop w:val="0"/>
                  <w:marBottom w:val="0"/>
                  <w:divBdr>
                    <w:top w:val="none" w:sz="0" w:space="0" w:color="auto"/>
                    <w:left w:val="none" w:sz="0" w:space="0" w:color="auto"/>
                    <w:bottom w:val="none" w:sz="0" w:space="0" w:color="auto"/>
                    <w:right w:val="none" w:sz="0" w:space="0" w:color="auto"/>
                  </w:divBdr>
                  <w:divsChild>
                    <w:div w:id="370806562">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2045321963">
              <w:marLeft w:val="0"/>
              <w:marRight w:val="0"/>
              <w:marTop w:val="0"/>
              <w:marBottom w:val="0"/>
              <w:divBdr>
                <w:top w:val="none" w:sz="0" w:space="0" w:color="auto"/>
                <w:left w:val="none" w:sz="0" w:space="0" w:color="auto"/>
                <w:bottom w:val="none" w:sz="0" w:space="0" w:color="auto"/>
                <w:right w:val="none" w:sz="0" w:space="0" w:color="auto"/>
              </w:divBdr>
            </w:div>
            <w:div w:id="431170790">
              <w:marLeft w:val="0"/>
              <w:marRight w:val="0"/>
              <w:marTop w:val="0"/>
              <w:marBottom w:val="0"/>
              <w:divBdr>
                <w:top w:val="none" w:sz="0" w:space="0" w:color="auto"/>
                <w:left w:val="none" w:sz="0" w:space="0" w:color="auto"/>
                <w:bottom w:val="none" w:sz="0" w:space="0" w:color="auto"/>
                <w:right w:val="none" w:sz="0" w:space="0" w:color="auto"/>
              </w:divBdr>
            </w:div>
            <w:div w:id="832256112">
              <w:marLeft w:val="0"/>
              <w:marRight w:val="0"/>
              <w:marTop w:val="0"/>
              <w:marBottom w:val="0"/>
              <w:divBdr>
                <w:top w:val="none" w:sz="0" w:space="0" w:color="auto"/>
                <w:left w:val="none" w:sz="0" w:space="0" w:color="auto"/>
                <w:bottom w:val="none" w:sz="0" w:space="0" w:color="auto"/>
                <w:right w:val="none" w:sz="0" w:space="0" w:color="auto"/>
              </w:divBdr>
            </w:div>
            <w:div w:id="659044797">
              <w:marLeft w:val="0"/>
              <w:marRight w:val="0"/>
              <w:marTop w:val="0"/>
              <w:marBottom w:val="0"/>
              <w:divBdr>
                <w:top w:val="none" w:sz="0" w:space="0" w:color="auto"/>
                <w:left w:val="none" w:sz="0" w:space="0" w:color="auto"/>
                <w:bottom w:val="none" w:sz="0" w:space="0" w:color="auto"/>
                <w:right w:val="none" w:sz="0" w:space="0" w:color="auto"/>
              </w:divBdr>
            </w:div>
            <w:div w:id="152071699">
              <w:marLeft w:val="0"/>
              <w:marRight w:val="0"/>
              <w:marTop w:val="0"/>
              <w:marBottom w:val="0"/>
              <w:divBdr>
                <w:top w:val="none" w:sz="0" w:space="0" w:color="auto"/>
                <w:left w:val="none" w:sz="0" w:space="0" w:color="auto"/>
                <w:bottom w:val="none" w:sz="0" w:space="0" w:color="auto"/>
                <w:right w:val="none" w:sz="0" w:space="0" w:color="auto"/>
              </w:divBdr>
              <w:divsChild>
                <w:div w:id="502024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832120">
              <w:marLeft w:val="0"/>
              <w:marRight w:val="0"/>
              <w:marTop w:val="0"/>
              <w:marBottom w:val="0"/>
              <w:divBdr>
                <w:top w:val="none" w:sz="0" w:space="0" w:color="auto"/>
                <w:left w:val="none" w:sz="0" w:space="0" w:color="auto"/>
                <w:bottom w:val="none" w:sz="0" w:space="0" w:color="auto"/>
                <w:right w:val="none" w:sz="0" w:space="0" w:color="auto"/>
              </w:divBdr>
            </w:div>
          </w:divsChild>
        </w:div>
        <w:div w:id="1063604996">
          <w:marLeft w:val="0"/>
          <w:marRight w:val="0"/>
          <w:marTop w:val="0"/>
          <w:marBottom w:val="0"/>
          <w:divBdr>
            <w:top w:val="none" w:sz="0" w:space="0" w:color="auto"/>
            <w:left w:val="none" w:sz="0" w:space="0" w:color="auto"/>
            <w:bottom w:val="none" w:sz="0" w:space="0" w:color="auto"/>
            <w:right w:val="none" w:sz="0" w:space="0" w:color="auto"/>
          </w:divBdr>
        </w:div>
        <w:div w:id="1510867623">
          <w:marLeft w:val="0"/>
          <w:marRight w:val="0"/>
          <w:marTop w:val="0"/>
          <w:marBottom w:val="0"/>
          <w:divBdr>
            <w:top w:val="none" w:sz="0" w:space="0" w:color="auto"/>
            <w:left w:val="none" w:sz="0" w:space="0" w:color="auto"/>
            <w:bottom w:val="none" w:sz="0" w:space="0" w:color="auto"/>
            <w:right w:val="none" w:sz="0" w:space="0" w:color="auto"/>
          </w:divBdr>
        </w:div>
      </w:divsChild>
    </w:div>
    <w:div w:id="1170020605">
      <w:bodyDiv w:val="1"/>
      <w:marLeft w:val="0"/>
      <w:marRight w:val="0"/>
      <w:marTop w:val="0"/>
      <w:marBottom w:val="0"/>
      <w:divBdr>
        <w:top w:val="none" w:sz="0" w:space="0" w:color="auto"/>
        <w:left w:val="none" w:sz="0" w:space="0" w:color="auto"/>
        <w:bottom w:val="none" w:sz="0" w:space="0" w:color="auto"/>
        <w:right w:val="none" w:sz="0" w:space="0" w:color="auto"/>
      </w:divBdr>
    </w:div>
    <w:div w:id="1524321990">
      <w:bodyDiv w:val="1"/>
      <w:marLeft w:val="0"/>
      <w:marRight w:val="0"/>
      <w:marTop w:val="0"/>
      <w:marBottom w:val="0"/>
      <w:divBdr>
        <w:top w:val="none" w:sz="0" w:space="0" w:color="auto"/>
        <w:left w:val="none" w:sz="0" w:space="0" w:color="auto"/>
        <w:bottom w:val="none" w:sz="0" w:space="0" w:color="auto"/>
        <w:right w:val="none" w:sz="0" w:space="0" w:color="auto"/>
      </w:divBdr>
    </w:div>
    <w:div w:id="18373036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illes.debrun@uclouvainmdwarchitecture.be" TargetMode="External"/><Relationship Id="rId13" Type="http://schemas.openxmlformats.org/officeDocument/2006/relationships/hyperlink" Target="mailto:lamya.bendjaffar@cfwb.be" TargetMode="External"/><Relationship Id="rId18" Type="http://schemas.openxmlformats.org/officeDocument/2006/relationships/image" Target="media/image70.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9.png"/><Relationship Id="rId7" Type="http://schemas.openxmlformats.org/officeDocument/2006/relationships/image" Target="media/image2.jpeg"/><Relationship Id="rId12"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styles" Target="styles.xml"/><Relationship Id="rId20" Type="http://schemas.openxmlformats.org/officeDocument/2006/relationships/image" Target="media/image80.png"/><Relationship Id="rId16" Type="http://schemas.microsoft.com/office/2018/08/relationships/commentsExtensible" Target="commentsExtensible.xml"/><Relationship Id="rId29" Type="http://schemas.microsoft.com/office/2011/relationships/commentsExtended" Target="commentsExtended.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00.png"/><Relationship Id="rId5" Type="http://schemas.openxmlformats.org/officeDocument/2006/relationships/webSettings" Target="webSettings.xml"/><Relationship Id="rId23" Type="http://schemas.openxmlformats.org/officeDocument/2006/relationships/image" Target="media/image10.png"/><Relationship Id="rId28" Type="http://schemas.microsoft.com/office/2016/09/relationships/commentsIds" Target="commentsIds.xml"/><Relationship Id="rId10" Type="http://schemas.openxmlformats.org/officeDocument/2006/relationships/image" Target="media/image4.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90.png"/><Relationship Id="rId27" Type="http://schemas.microsoft.com/office/2011/relationships/people" Target="peop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1506</Words>
  <Characters>8286</Characters>
  <Application>Microsoft Office Word</Application>
  <DocSecurity>4</DocSecurity>
  <Lines>69</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Cinal Selda</cp:lastModifiedBy>
  <cp:revision>2</cp:revision>
  <cp:lastPrinted>2020-03-09T07:49:00Z</cp:lastPrinted>
  <dcterms:created xsi:type="dcterms:W3CDTF">2020-11-17T13:46:00Z</dcterms:created>
  <dcterms:modified xsi:type="dcterms:W3CDTF">2020-11-17T13:46:00Z</dcterms:modified>
</cp:coreProperties>
</file>