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81" w:rsidRPr="00AA38D1" w:rsidRDefault="00A42256" w:rsidP="00A42256">
      <w:pPr>
        <w:jc w:val="center"/>
        <w:rPr>
          <w:rFonts w:ascii="Calibri" w:hAnsi="Calibri" w:cs="Calibri"/>
          <w:sz w:val="18"/>
        </w:rPr>
      </w:pPr>
      <w:r>
        <w:rPr>
          <w:b/>
          <w:noProof/>
          <w:sz w:val="24"/>
          <w:szCs w:val="24"/>
          <w:lang w:val="fr-BE" w:eastAsia="fr-BE"/>
        </w:rPr>
        <w:drawing>
          <wp:inline distT="0" distB="0" distL="0" distR="0" wp14:anchorId="4601AE57" wp14:editId="498A10C1">
            <wp:extent cx="2028825" cy="1190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481" w:rsidRPr="00AA38D1" w:rsidRDefault="00585481" w:rsidP="00585481">
      <w:pPr>
        <w:rPr>
          <w:rFonts w:ascii="Calibri" w:hAnsi="Calibri" w:cs="Calibri"/>
          <w:sz w:val="18"/>
        </w:rPr>
      </w:pPr>
    </w:p>
    <w:p w:rsidR="00585481" w:rsidRPr="00AA38D1" w:rsidRDefault="00585481" w:rsidP="00585481">
      <w:pPr>
        <w:rPr>
          <w:rFonts w:ascii="Calibri" w:hAnsi="Calibri" w:cs="Calibri"/>
          <w:sz w:val="18"/>
        </w:rPr>
      </w:pPr>
    </w:p>
    <w:p w:rsidR="00A42256" w:rsidRDefault="00A42256" w:rsidP="00A4225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  <w:r w:rsidRPr="00A42256">
        <w:rPr>
          <w:rFonts w:ascii="Calibri" w:hAnsi="Calibri" w:cs="Calibri"/>
          <w:b/>
          <w:bCs/>
        </w:rPr>
        <w:t>‘</w:t>
      </w:r>
      <w:proofErr w:type="gramStart"/>
      <w:r w:rsidRPr="00A42256">
        <w:rPr>
          <w:rFonts w:ascii="Calibri" w:hAnsi="Calibri" w:cs="Calibri"/>
          <w:b/>
          <w:bCs/>
        </w:rPr>
        <w:t>entrer</w:t>
      </w:r>
      <w:proofErr w:type="gramEnd"/>
      <w:r w:rsidRPr="00A42256">
        <w:rPr>
          <w:rFonts w:ascii="Calibri" w:hAnsi="Calibri" w:cs="Calibri"/>
          <w:b/>
          <w:bCs/>
        </w:rPr>
        <w:t xml:space="preserve">:’ </w:t>
      </w:r>
    </w:p>
    <w:p w:rsidR="006D32C3" w:rsidRDefault="006D32C3" w:rsidP="00CE3D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événement</w:t>
      </w:r>
      <w:proofErr w:type="gramEnd"/>
      <w:r>
        <w:rPr>
          <w:rFonts w:ascii="Calibri" w:hAnsi="Calibri" w:cs="Calibri"/>
          <w:b/>
          <w:bCs/>
        </w:rPr>
        <w:t xml:space="preserve"> avec la promotion immobilière française</w:t>
      </w:r>
      <w:r w:rsidR="00503624" w:rsidRPr="00A42256">
        <w:rPr>
          <w:rFonts w:ascii="Calibri" w:hAnsi="Calibri" w:cs="Calibri"/>
          <w:b/>
          <w:bCs/>
        </w:rPr>
        <w:t xml:space="preserve"> </w:t>
      </w:r>
      <w:r w:rsidR="00300E61">
        <w:rPr>
          <w:rFonts w:ascii="Calibri" w:hAnsi="Calibri" w:cs="Calibri"/>
          <w:b/>
          <w:bCs/>
        </w:rPr>
        <w:t>le 5 novembre 2015 à Paris</w:t>
      </w:r>
    </w:p>
    <w:p w:rsidR="00503624" w:rsidRDefault="006D32C3" w:rsidP="00CE3D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organisé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="00503624" w:rsidRPr="00A42256">
        <w:rPr>
          <w:rFonts w:ascii="Calibri" w:hAnsi="Calibri" w:cs="Calibri"/>
          <w:b/>
          <w:bCs/>
        </w:rPr>
        <w:t>par Wallonie-Bruxelles Architectures</w:t>
      </w:r>
    </w:p>
    <w:p w:rsidR="006D32C3" w:rsidRPr="00CE3DCD" w:rsidRDefault="006D32C3" w:rsidP="00CE3DC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avec</w:t>
      </w:r>
      <w:proofErr w:type="gramEnd"/>
      <w:r>
        <w:rPr>
          <w:rFonts w:ascii="Calibri" w:hAnsi="Calibri" w:cs="Calibri"/>
          <w:b/>
          <w:bCs/>
        </w:rPr>
        <w:t xml:space="preserve"> la collaboration du Centre Wallonie-Bruxelles à Paris</w:t>
      </w:r>
    </w:p>
    <w:p w:rsidR="00585481" w:rsidRPr="00AA38D1" w:rsidRDefault="00585481" w:rsidP="005854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</w:p>
    <w:p w:rsidR="00585481" w:rsidRPr="00AA38D1" w:rsidRDefault="00B32813" w:rsidP="005854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Calibri" w:hAnsi="Calibri" w:cs="Calibri"/>
          <w:b/>
        </w:rPr>
      </w:pPr>
      <w:r w:rsidRPr="00B32813">
        <w:rPr>
          <w:rFonts w:ascii="Calibri" w:hAnsi="Calibri" w:cs="Calibri"/>
          <w:b/>
        </w:rPr>
        <w:t>ENGAGEMENT DE PARTICIPATION</w:t>
      </w:r>
    </w:p>
    <w:p w:rsidR="00585481" w:rsidRDefault="00585481" w:rsidP="00585481">
      <w:pPr>
        <w:rPr>
          <w:rFonts w:ascii="Calibri" w:hAnsi="Calibri" w:cs="Calibri"/>
          <w:sz w:val="18"/>
          <w:szCs w:val="18"/>
          <w:u w:val="single"/>
        </w:rPr>
      </w:pPr>
    </w:p>
    <w:p w:rsidR="006D32C3" w:rsidRPr="006D32C3" w:rsidRDefault="003766A5" w:rsidP="006D32C3">
      <w:pPr>
        <w:spacing w:before="100" w:beforeAutospacing="1" w:after="100" w:afterAutospacing="1"/>
        <w:jc w:val="both"/>
        <w:rPr>
          <w:rFonts w:ascii="Calibri" w:eastAsia="Calibri" w:hAnsi="Calibri"/>
          <w:szCs w:val="22"/>
          <w:lang w:val="fr-BE" w:eastAsia="ar-SA"/>
        </w:rPr>
      </w:pPr>
      <w:r>
        <w:rPr>
          <w:rFonts w:ascii="Calibri" w:hAnsi="Calibri"/>
          <w:b/>
          <w:bCs/>
          <w:szCs w:val="22"/>
          <w:lang w:eastAsia="fr-BE"/>
        </w:rPr>
        <w:t xml:space="preserve">Dans le cadre de la </w:t>
      </w:r>
      <w:hyperlink r:id="rId10" w:history="1">
        <w:r w:rsidRPr="003766A5">
          <w:rPr>
            <w:rStyle w:val="Lienhypertexte"/>
            <w:rFonts w:ascii="Calibri" w:hAnsi="Calibri"/>
            <w:b/>
            <w:bCs/>
            <w:szCs w:val="22"/>
            <w:lang w:eastAsia="fr-BE"/>
          </w:rPr>
          <w:t>saison ‘entrer:’ qu’elle organise cet automne à Paris</w:t>
        </w:r>
      </w:hyperlink>
      <w:r>
        <w:rPr>
          <w:rFonts w:ascii="Calibri" w:hAnsi="Calibri"/>
          <w:b/>
          <w:bCs/>
          <w:szCs w:val="22"/>
          <w:lang w:eastAsia="fr-BE"/>
        </w:rPr>
        <w:t>, WBA</w:t>
      </w:r>
      <w:r w:rsidR="006D32C3" w:rsidRPr="006D32C3">
        <w:rPr>
          <w:rFonts w:ascii="Calibri" w:hAnsi="Calibri"/>
          <w:b/>
          <w:bCs/>
          <w:szCs w:val="22"/>
          <w:lang w:eastAsia="fr-BE"/>
        </w:rPr>
        <w:t xml:space="preserve"> </w:t>
      </w:r>
      <w:r w:rsidR="00300E61">
        <w:rPr>
          <w:rFonts w:ascii="Calibri" w:hAnsi="Calibri"/>
          <w:b/>
          <w:bCs/>
          <w:szCs w:val="22"/>
          <w:lang w:eastAsia="fr-BE"/>
        </w:rPr>
        <w:t xml:space="preserve">invite </w:t>
      </w:r>
      <w:r w:rsidR="00300E61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>les</w:t>
      </w:r>
      <w:r w:rsidR="00300E61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architectes de Wallonie et de Bruxelles inscrits à l’Ordre francophone</w:t>
      </w:r>
      <w:r w:rsidR="006D32C3" w:rsidRPr="006D32C3">
        <w:rPr>
          <w:rFonts w:ascii="Calibri" w:hAnsi="Calibri"/>
          <w:b/>
          <w:bCs/>
          <w:szCs w:val="22"/>
          <w:lang w:eastAsia="fr-BE"/>
        </w:rPr>
        <w:t xml:space="preserve"> à participer le jeudi 5 novembre à Paris à</w:t>
      </w:r>
      <w:r w:rsidR="006D32C3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</w:t>
      </w:r>
      <w:r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>une</w:t>
      </w:r>
      <w:r w:rsidR="00300E61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rencontre</w:t>
      </w:r>
      <w:r w:rsidR="006D32C3" w:rsidRPr="006D32C3">
        <w:rPr>
          <w:rFonts w:ascii="Calibri" w:eastAsia="Arial Unicode MS" w:hAnsi="Calibri" w:cs="Arial"/>
          <w:b/>
          <w:kern w:val="2"/>
          <w:szCs w:val="22"/>
          <w:lang w:val="fr-BE" w:eastAsia="hi-IN" w:bidi="hi-IN"/>
        </w:rPr>
        <w:t xml:space="preserve"> avec la maîtrise d’ouvrage publique et privée française.  </w:t>
      </w:r>
    </w:p>
    <w:p w:rsidR="006D32C3" w:rsidRPr="00300E61" w:rsidRDefault="00300E61" w:rsidP="006D32C3">
      <w:pPr>
        <w:pStyle w:val="Corpsdetexte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ORGANISATEURS</w:t>
      </w:r>
    </w:p>
    <w:p w:rsidR="006D32C3" w:rsidRDefault="006D32C3" w:rsidP="006D32C3">
      <w:pPr>
        <w:pStyle w:val="Corpsdetexte3"/>
        <w:rPr>
          <w:rFonts w:ascii="Calibri" w:hAnsi="Calibri" w:cs="Calibri"/>
          <w:b w:val="0"/>
          <w:szCs w:val="22"/>
        </w:rPr>
      </w:pPr>
    </w:p>
    <w:p w:rsidR="006D32C3" w:rsidRPr="00F91844" w:rsidRDefault="006D32C3" w:rsidP="006D32C3">
      <w:pPr>
        <w:pStyle w:val="Corpsdetexte3"/>
        <w:rPr>
          <w:rFonts w:ascii="Calibri" w:hAnsi="Calibri" w:cs="Calibri"/>
          <w:b w:val="0"/>
          <w:szCs w:val="22"/>
        </w:rPr>
      </w:pPr>
      <w:r w:rsidRPr="00CE3DCD">
        <w:rPr>
          <w:rFonts w:ascii="Calibri" w:hAnsi="Calibri" w:cs="Calibri"/>
          <w:b w:val="0"/>
          <w:szCs w:val="22"/>
        </w:rPr>
        <w:t xml:space="preserve">Créé en 2010, </w:t>
      </w:r>
      <w:r w:rsidRPr="00F91844">
        <w:rPr>
          <w:rFonts w:ascii="Calibri" w:hAnsi="Calibri" w:cs="Calibri"/>
          <w:b w:val="0"/>
          <w:szCs w:val="22"/>
          <w:u w:val="single"/>
        </w:rPr>
        <w:t>Wallonie-Bruxelles Architectures</w:t>
      </w:r>
      <w:r w:rsidRPr="00F91844">
        <w:rPr>
          <w:rFonts w:ascii="Calibri" w:hAnsi="Calibri" w:cs="Calibri"/>
          <w:b w:val="0"/>
          <w:szCs w:val="22"/>
        </w:rPr>
        <w:t xml:space="preserve"> (WBA) est un service d'appui </w:t>
      </w:r>
      <w:r>
        <w:rPr>
          <w:rFonts w:ascii="Calibri" w:hAnsi="Calibri" w:cs="Calibri"/>
          <w:b w:val="0"/>
          <w:szCs w:val="22"/>
        </w:rPr>
        <w:t xml:space="preserve">public </w:t>
      </w:r>
      <w:r w:rsidRPr="00F91844">
        <w:rPr>
          <w:rFonts w:ascii="Calibri" w:hAnsi="Calibri" w:cs="Calibri"/>
          <w:b w:val="0"/>
          <w:szCs w:val="22"/>
        </w:rPr>
        <w:t>à la reconnaissance et au développement internationaux des architectes et métiers associés (urbanistes, paysagistes, photographes, …) acti</w:t>
      </w:r>
      <w:r>
        <w:rPr>
          <w:rFonts w:ascii="Calibri" w:hAnsi="Calibri" w:cs="Calibri"/>
          <w:b w:val="0"/>
          <w:szCs w:val="22"/>
        </w:rPr>
        <w:t xml:space="preserve">fs en Wallonie et à Bruxelles. </w:t>
      </w:r>
      <w:r w:rsidRPr="00F91844">
        <w:rPr>
          <w:rFonts w:ascii="Calibri" w:hAnsi="Calibri" w:cs="Calibri"/>
          <w:b w:val="0"/>
          <w:szCs w:val="22"/>
        </w:rPr>
        <w:t>WBA est une émanation de Wallonie-Bruxelles International (WBI) et de la Fédération Wallonie-Bruxelles</w:t>
      </w:r>
      <w:r>
        <w:rPr>
          <w:rFonts w:ascii="Calibri" w:hAnsi="Calibri" w:cs="Calibri"/>
          <w:b w:val="0"/>
          <w:szCs w:val="22"/>
        </w:rPr>
        <w:t xml:space="preserve"> (FWB)</w:t>
      </w:r>
      <w:r w:rsidRPr="00F91844">
        <w:rPr>
          <w:rFonts w:ascii="Calibri" w:hAnsi="Calibri" w:cs="Calibri"/>
          <w:b w:val="0"/>
          <w:szCs w:val="22"/>
        </w:rPr>
        <w:t>. WBA travaille en étroite collaboration avec les agences ré</w:t>
      </w:r>
      <w:r>
        <w:rPr>
          <w:rFonts w:ascii="Calibri" w:hAnsi="Calibri" w:cs="Calibri"/>
          <w:b w:val="0"/>
          <w:szCs w:val="22"/>
        </w:rPr>
        <w:t>gionales du commerce extérieure</w:t>
      </w:r>
      <w:r w:rsidRPr="00F91844">
        <w:rPr>
          <w:rFonts w:ascii="Calibri" w:hAnsi="Calibri" w:cs="Calibri"/>
          <w:b w:val="0"/>
          <w:szCs w:val="22"/>
        </w:rPr>
        <w:t xml:space="preserve"> (l'Agence wallonne à l'Exportation et aux Investissements étrangers (AWE</w:t>
      </w:r>
      <w:r>
        <w:rPr>
          <w:rFonts w:ascii="Calibri" w:hAnsi="Calibri" w:cs="Calibri"/>
          <w:b w:val="0"/>
          <w:szCs w:val="22"/>
        </w:rPr>
        <w:t>X) et Bruxelles Invest &amp; Export)</w:t>
      </w:r>
      <w:r w:rsidRPr="00F91844">
        <w:rPr>
          <w:rFonts w:ascii="Calibri" w:hAnsi="Calibri" w:cs="Calibri"/>
          <w:b w:val="0"/>
          <w:szCs w:val="22"/>
        </w:rPr>
        <w:t>.</w:t>
      </w:r>
    </w:p>
    <w:p w:rsidR="006D32C3" w:rsidRDefault="006D32C3" w:rsidP="006D32C3">
      <w:pPr>
        <w:pStyle w:val="Corpsdetexte3"/>
        <w:rPr>
          <w:rFonts w:ascii="Calibri" w:hAnsi="Calibri" w:cs="Calibri"/>
        </w:rPr>
      </w:pPr>
    </w:p>
    <w:p w:rsidR="006D32C3" w:rsidRPr="00F91844" w:rsidRDefault="006D32C3" w:rsidP="006D32C3">
      <w:pPr>
        <w:pStyle w:val="Corpsdetexte3"/>
        <w:rPr>
          <w:rFonts w:ascii="Calibri" w:hAnsi="Calibri" w:cs="Tahoma"/>
          <w:sz w:val="10"/>
          <w:szCs w:val="10"/>
          <w:lang w:val="fr-BE" w:eastAsia="en-US"/>
        </w:rPr>
      </w:pPr>
      <w:r w:rsidRPr="00F91844">
        <w:rPr>
          <w:rFonts w:ascii="Calibri" w:hAnsi="Calibri" w:cs="Calibri"/>
          <w:b w:val="0"/>
          <w:szCs w:val="22"/>
        </w:rPr>
        <w:t xml:space="preserve">L’action est organisée en collaboration avec </w:t>
      </w:r>
      <w:r w:rsidRPr="00F91844">
        <w:rPr>
          <w:rFonts w:ascii="Calibri" w:hAnsi="Calibri" w:cs="Calibri"/>
          <w:b w:val="0"/>
          <w:szCs w:val="22"/>
          <w:u w:val="single"/>
        </w:rPr>
        <w:t>le Centre Wallonie-Bruxelles (CWB) à Paris</w:t>
      </w:r>
      <w:r w:rsidRPr="00F91844">
        <w:rPr>
          <w:rFonts w:ascii="Calibri" w:hAnsi="Calibri" w:cs="Calibri"/>
          <w:b w:val="0"/>
          <w:szCs w:val="22"/>
        </w:rPr>
        <w:t xml:space="preserve">. Situé au cœur de Paris, sur la place Beaubourg, le CWB met en lumière depuis 1979 les aspects les plus contemporains de la création de la </w:t>
      </w:r>
      <w:r>
        <w:rPr>
          <w:rFonts w:ascii="Calibri" w:hAnsi="Calibri" w:cs="Calibri"/>
          <w:b w:val="0"/>
          <w:szCs w:val="22"/>
        </w:rPr>
        <w:t>FWB</w:t>
      </w:r>
      <w:r w:rsidRPr="00F91844">
        <w:rPr>
          <w:rFonts w:ascii="Calibri" w:hAnsi="Calibri" w:cs="Calibri"/>
          <w:b w:val="0"/>
          <w:szCs w:val="22"/>
        </w:rPr>
        <w:t>. A travers une programmation diversifiée, il assure la promotion en France des artistes prometteurs belges francophones dans une perspective de diffusion dans les lieux culturels</w:t>
      </w:r>
      <w:r>
        <w:rPr>
          <w:rFonts w:ascii="Calibri" w:hAnsi="Calibri" w:cs="Calibri"/>
          <w:b w:val="0"/>
          <w:szCs w:val="22"/>
        </w:rPr>
        <w:t>.</w:t>
      </w:r>
    </w:p>
    <w:p w:rsidR="00300E61" w:rsidRDefault="00300E61" w:rsidP="00300E61">
      <w:pPr>
        <w:jc w:val="both"/>
        <w:rPr>
          <w:rFonts w:ascii="Calibri" w:hAnsi="Calibri"/>
          <w:b/>
          <w:bCs/>
          <w:szCs w:val="22"/>
          <w:lang w:eastAsia="fr-BE"/>
        </w:rPr>
      </w:pPr>
    </w:p>
    <w:p w:rsidR="00300E61" w:rsidRPr="006D32C3" w:rsidRDefault="00300E61" w:rsidP="00300E61">
      <w:pPr>
        <w:jc w:val="both"/>
        <w:rPr>
          <w:rFonts w:ascii="Calibri" w:hAnsi="Calibri"/>
          <w:b/>
          <w:bCs/>
          <w:szCs w:val="22"/>
          <w:lang w:eastAsia="fr-BE"/>
        </w:rPr>
      </w:pPr>
      <w:r w:rsidRPr="006D32C3">
        <w:rPr>
          <w:rFonts w:ascii="Calibri" w:hAnsi="Calibri"/>
          <w:b/>
          <w:bCs/>
          <w:szCs w:val="22"/>
          <w:lang w:eastAsia="fr-BE"/>
        </w:rPr>
        <w:t xml:space="preserve">PROGRAMME </w:t>
      </w:r>
    </w:p>
    <w:p w:rsidR="00300E61" w:rsidRPr="006D32C3" w:rsidRDefault="00300E61" w:rsidP="00300E61">
      <w:pPr>
        <w:jc w:val="both"/>
        <w:rPr>
          <w:rFonts w:ascii="Calibri" w:eastAsia="Calibri" w:hAnsi="Calibri"/>
          <w:szCs w:val="22"/>
          <w:lang w:val="fr-BE" w:eastAsia="en-US"/>
        </w:rPr>
      </w:pPr>
    </w:p>
    <w:p w:rsidR="00300E61" w:rsidRPr="006D32C3" w:rsidRDefault="00300E61" w:rsidP="00300E61">
      <w:pPr>
        <w:jc w:val="both"/>
        <w:rPr>
          <w:rFonts w:ascii="Calibri" w:eastAsia="Calibri" w:hAnsi="Calibri"/>
          <w:szCs w:val="22"/>
          <w:lang w:val="fr-BE" w:eastAsia="en-US"/>
        </w:rPr>
      </w:pPr>
      <w:r w:rsidRPr="006D32C3">
        <w:rPr>
          <w:rFonts w:ascii="Calibri" w:eastAsia="Calibri" w:hAnsi="Calibri"/>
          <w:szCs w:val="22"/>
          <w:lang w:val="fr-BE" w:eastAsia="en-US"/>
        </w:rPr>
        <w:t>9h00 – 10h00 : Visite guidée de l’exposition par Audrey Contesse, Commissaire</w:t>
      </w:r>
    </w:p>
    <w:p w:rsidR="00300E61" w:rsidRPr="006D32C3" w:rsidRDefault="00300E61" w:rsidP="00300E61">
      <w:pPr>
        <w:jc w:val="both"/>
        <w:rPr>
          <w:rFonts w:ascii="Calibri" w:eastAsia="Calibri" w:hAnsi="Calibri"/>
          <w:szCs w:val="22"/>
          <w:lang w:val="fr-BE" w:eastAsia="en-US"/>
        </w:rPr>
      </w:pPr>
      <w:r w:rsidRPr="006D32C3">
        <w:rPr>
          <w:rFonts w:ascii="Calibri" w:eastAsia="Calibri" w:hAnsi="Calibri"/>
          <w:szCs w:val="22"/>
          <w:lang w:val="fr-BE" w:eastAsia="en-US"/>
        </w:rPr>
        <w:t>10h00 – 12h00 : Conférence / débat</w:t>
      </w:r>
    </w:p>
    <w:p w:rsidR="00300E61" w:rsidRPr="006D32C3" w:rsidRDefault="00300E61" w:rsidP="00300E61">
      <w:pPr>
        <w:jc w:val="both"/>
        <w:rPr>
          <w:rFonts w:ascii="Calibri" w:eastAsia="Calibri" w:hAnsi="Calibri"/>
          <w:szCs w:val="22"/>
          <w:lang w:val="fr-BE" w:eastAsia="en-US"/>
        </w:rPr>
      </w:pPr>
      <w:r w:rsidRPr="006D32C3">
        <w:rPr>
          <w:rFonts w:ascii="Calibri" w:eastAsia="Calibri" w:hAnsi="Calibri"/>
          <w:szCs w:val="22"/>
          <w:lang w:val="fr-BE" w:eastAsia="en-US"/>
        </w:rPr>
        <w:t xml:space="preserve">12h00 – 14h00 : Déjeuner de networking </w:t>
      </w:r>
    </w:p>
    <w:p w:rsidR="00300E61" w:rsidRPr="006D32C3" w:rsidRDefault="00300E61" w:rsidP="00300E61">
      <w:pPr>
        <w:spacing w:before="100" w:beforeAutospacing="1" w:after="100" w:afterAutospacing="1"/>
        <w:jc w:val="both"/>
        <w:rPr>
          <w:rFonts w:ascii="Calibri" w:hAnsi="Calibri"/>
          <w:b/>
          <w:bCs/>
          <w:szCs w:val="22"/>
          <w:lang w:eastAsia="fr-BE"/>
        </w:rPr>
      </w:pPr>
      <w:r w:rsidRPr="006D32C3">
        <w:rPr>
          <w:rFonts w:ascii="Calibri" w:hAnsi="Calibri"/>
          <w:b/>
          <w:bCs/>
          <w:szCs w:val="22"/>
          <w:lang w:eastAsia="fr-BE"/>
        </w:rPr>
        <w:t>ADRESSE</w:t>
      </w:r>
    </w:p>
    <w:p w:rsidR="00300E61" w:rsidRPr="006D32C3" w:rsidRDefault="00300E61" w:rsidP="00300E61">
      <w:pPr>
        <w:widowControl w:val="0"/>
        <w:suppressAutoHyphens/>
        <w:spacing w:after="180" w:line="300" w:lineRule="auto"/>
        <w:ind w:right="1580"/>
        <w:jc w:val="both"/>
        <w:rPr>
          <w:rFonts w:ascii="Calibri" w:eastAsia="Calibri" w:hAnsi="Calibri" w:cs="Calibri"/>
          <w:color w:val="000000"/>
          <w:szCs w:val="22"/>
          <w:u w:color="000000"/>
          <w:shd w:val="clear" w:color="auto" w:fill="FFFFFF"/>
          <w:lang w:eastAsia="fr-BE"/>
        </w:rPr>
      </w:pPr>
      <w:r w:rsidRPr="006D32C3">
        <w:rPr>
          <w:rFonts w:eastAsia="Arial Unicode MS" w:cs="Arial Unicode MS"/>
          <w:color w:val="000000"/>
          <w:sz w:val="19"/>
          <w:szCs w:val="19"/>
          <w:u w:color="000000"/>
          <w:shd w:val="clear" w:color="auto" w:fill="FFFFFF"/>
          <w:lang w:eastAsia="fr-BE"/>
        </w:rPr>
        <w:t>Centre Wallonie-Bruxelles à Paris 127-129 rue Saint-Martin 75004 Paris</w:t>
      </w:r>
    </w:p>
    <w:p w:rsidR="00300E61" w:rsidRPr="00300E61" w:rsidRDefault="00300E61" w:rsidP="00300E61">
      <w:pPr>
        <w:widowControl w:val="0"/>
        <w:suppressAutoHyphens/>
        <w:spacing w:after="180" w:line="300" w:lineRule="auto"/>
        <w:ind w:right="1580"/>
        <w:jc w:val="both"/>
        <w:rPr>
          <w:rFonts w:ascii="Calibri" w:eastAsia="Calibri" w:hAnsi="Calibri" w:cs="Calibri"/>
          <w:color w:val="000000"/>
          <w:szCs w:val="22"/>
          <w:u w:color="000000"/>
          <w:shd w:val="clear" w:color="auto" w:fill="FFFFFF"/>
          <w:lang w:eastAsia="fr-BE"/>
        </w:rPr>
      </w:pPr>
      <w:r w:rsidRPr="006D32C3">
        <w:rPr>
          <w:rFonts w:ascii="Calibri" w:eastAsia="Calibri" w:hAnsi="Calibri" w:cs="Calibri"/>
          <w:color w:val="000000"/>
          <w:szCs w:val="22"/>
          <w:u w:color="000000"/>
          <w:shd w:val="clear" w:color="auto" w:fill="FFFFFF"/>
          <w:lang w:eastAsia="fr-BE"/>
        </w:rPr>
        <w:t xml:space="preserve">Métro : Châtelet-les-Halles, Rambuteau </w:t>
      </w:r>
    </w:p>
    <w:p w:rsidR="006D32C3" w:rsidRDefault="006D32C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334BB4" w:rsidRPr="00334BB4" w:rsidRDefault="00334BB4" w:rsidP="00585481">
      <w:pPr>
        <w:jc w:val="both"/>
        <w:rPr>
          <w:rFonts w:ascii="Calibri" w:hAnsi="Calibri" w:cs="Calibri"/>
        </w:rPr>
      </w:pPr>
    </w:p>
    <w:p w:rsidR="00585481" w:rsidRPr="00334BB4" w:rsidRDefault="00585481" w:rsidP="00334BB4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0"/>
          <w:lang w:val="fr-FR" w:eastAsia="fr-FR"/>
        </w:rPr>
      </w:pPr>
    </w:p>
    <w:p w:rsidR="008D7847" w:rsidRPr="00AA38D1" w:rsidRDefault="008D7847" w:rsidP="008D7847">
      <w:pPr>
        <w:jc w:val="center"/>
        <w:rPr>
          <w:rFonts w:ascii="Calibri" w:hAnsi="Calibri" w:cs="Calibri"/>
          <w:sz w:val="18"/>
        </w:rPr>
      </w:pPr>
      <w:r>
        <w:rPr>
          <w:b/>
          <w:noProof/>
          <w:sz w:val="24"/>
          <w:szCs w:val="24"/>
          <w:lang w:val="fr-BE" w:eastAsia="fr-BE"/>
        </w:rPr>
        <w:drawing>
          <wp:inline distT="0" distB="0" distL="0" distR="0" wp14:anchorId="28074920" wp14:editId="3A8D1A6E">
            <wp:extent cx="2028825" cy="11906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47" w:rsidRPr="00AA38D1" w:rsidRDefault="008D7847" w:rsidP="008D7847">
      <w:pPr>
        <w:rPr>
          <w:rFonts w:ascii="Calibri" w:hAnsi="Calibri" w:cs="Calibri"/>
          <w:sz w:val="18"/>
        </w:rPr>
      </w:pPr>
    </w:p>
    <w:p w:rsidR="008D7847" w:rsidRPr="00AA38D1" w:rsidRDefault="008D7847" w:rsidP="008D7847">
      <w:pPr>
        <w:rPr>
          <w:rFonts w:ascii="Calibri" w:hAnsi="Calibri" w:cs="Calibri"/>
          <w:sz w:val="18"/>
        </w:rPr>
      </w:pPr>
    </w:p>
    <w:p w:rsidR="00300E6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  <w:r w:rsidRPr="00A42256">
        <w:rPr>
          <w:rFonts w:ascii="Calibri" w:hAnsi="Calibri" w:cs="Calibri"/>
          <w:b/>
          <w:bCs/>
        </w:rPr>
        <w:t>‘</w:t>
      </w:r>
      <w:proofErr w:type="gramStart"/>
      <w:r w:rsidRPr="00A42256">
        <w:rPr>
          <w:rFonts w:ascii="Calibri" w:hAnsi="Calibri" w:cs="Calibri"/>
          <w:b/>
          <w:bCs/>
        </w:rPr>
        <w:t>entrer</w:t>
      </w:r>
      <w:proofErr w:type="gramEnd"/>
      <w:r w:rsidRPr="00A42256">
        <w:rPr>
          <w:rFonts w:ascii="Calibri" w:hAnsi="Calibri" w:cs="Calibri"/>
          <w:b/>
          <w:bCs/>
        </w:rPr>
        <w:t xml:space="preserve">:’ </w:t>
      </w:r>
    </w:p>
    <w:p w:rsidR="00300E6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événement</w:t>
      </w:r>
      <w:proofErr w:type="gramEnd"/>
      <w:r>
        <w:rPr>
          <w:rFonts w:ascii="Calibri" w:hAnsi="Calibri" w:cs="Calibri"/>
          <w:b/>
          <w:bCs/>
        </w:rPr>
        <w:t xml:space="preserve"> avec la promotion immobilière française</w:t>
      </w:r>
      <w:r w:rsidRPr="00A42256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le 5 novembre 2015 à Paris</w:t>
      </w:r>
    </w:p>
    <w:p w:rsidR="00300E6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organisé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A42256">
        <w:rPr>
          <w:rFonts w:ascii="Calibri" w:hAnsi="Calibri" w:cs="Calibri"/>
          <w:b/>
          <w:bCs/>
        </w:rPr>
        <w:t>par Wallonie-Bruxelles Architectures</w:t>
      </w:r>
    </w:p>
    <w:p w:rsidR="00300E61" w:rsidRPr="00CE3DCD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avec</w:t>
      </w:r>
      <w:proofErr w:type="gramEnd"/>
      <w:r>
        <w:rPr>
          <w:rFonts w:ascii="Calibri" w:hAnsi="Calibri" w:cs="Calibri"/>
          <w:b/>
          <w:bCs/>
        </w:rPr>
        <w:t xml:space="preserve"> la collaboration du Centre Wallonie-Bruxelles à Paris</w:t>
      </w:r>
    </w:p>
    <w:p w:rsidR="00300E61" w:rsidRPr="00AA38D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left" w:pos="1035"/>
          <w:tab w:val="center" w:pos="4536"/>
        </w:tabs>
        <w:jc w:val="center"/>
        <w:rPr>
          <w:rFonts w:ascii="Calibri" w:hAnsi="Calibri" w:cs="Calibri"/>
          <w:b/>
        </w:rPr>
      </w:pPr>
    </w:p>
    <w:p w:rsidR="00300E61" w:rsidRPr="00AA38D1" w:rsidRDefault="00300E61" w:rsidP="00300E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rFonts w:ascii="Calibri" w:hAnsi="Calibri" w:cs="Calibri"/>
          <w:b/>
        </w:rPr>
      </w:pPr>
      <w:r w:rsidRPr="00B32813">
        <w:rPr>
          <w:rFonts w:ascii="Calibri" w:hAnsi="Calibri" w:cs="Calibri"/>
          <w:b/>
        </w:rPr>
        <w:t>ENGAGEMENT DE PARTICIPATION</w:t>
      </w:r>
    </w:p>
    <w:p w:rsidR="00585481" w:rsidRPr="00AA38D1" w:rsidRDefault="00585481" w:rsidP="00585481">
      <w:pPr>
        <w:rPr>
          <w:rFonts w:ascii="Calibri" w:hAnsi="Calibri" w:cs="Calibri"/>
          <w:b/>
          <w:sz w:val="18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</w:p>
    <w:p w:rsidR="00585481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Je soussigné(e)</w:t>
      </w:r>
      <w:r w:rsidR="00334253">
        <w:rPr>
          <w:rFonts w:ascii="Calibri" w:hAnsi="Calibri" w:cs="Calibri"/>
        </w:rPr>
        <w:t> :</w:t>
      </w:r>
      <w:r w:rsidRPr="00F010BB">
        <w:rPr>
          <w:rFonts w:ascii="Calibri" w:hAnsi="Calibri" w:cs="Calibri"/>
        </w:rPr>
        <w:t xml:space="preserve"> ………………………………………………………………………………………………</w:t>
      </w:r>
      <w:r w:rsidR="00F31DA4">
        <w:rPr>
          <w:rFonts w:ascii="Calibri" w:hAnsi="Calibri" w:cs="Calibri"/>
        </w:rPr>
        <w:t>…</w:t>
      </w:r>
    </w:p>
    <w:p w:rsidR="00334253" w:rsidRDefault="00334253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Représentant le bureau : ……………………………………………………………………………………</w:t>
      </w:r>
    </w:p>
    <w:p w:rsidR="00B758E1" w:rsidRPr="00F010BB" w:rsidRDefault="00B758E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Description du bureau (en max 5 lignes) : </w:t>
      </w:r>
      <w:r w:rsidRPr="00F010BB">
        <w:rPr>
          <w:rFonts w:ascii="Calibri" w:hAnsi="Calibri" w:cs="Calibri"/>
        </w:rPr>
        <w:t>………………………………………………………………………….………………</w:t>
      </w:r>
      <w:r>
        <w:rPr>
          <w:rFonts w:ascii="Calibri" w:hAnsi="Calibri" w:cs="Calibri"/>
        </w:rPr>
        <w:t>.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Adresse complète</w:t>
      </w:r>
      <w:r w:rsidR="00334253">
        <w:rPr>
          <w:rFonts w:ascii="Calibri" w:hAnsi="Calibri" w:cs="Calibri"/>
        </w:rPr>
        <w:t xml:space="preserve"> du bureau</w:t>
      </w:r>
      <w:r w:rsidRPr="00F010BB">
        <w:rPr>
          <w:rFonts w:ascii="Calibri" w:hAnsi="Calibri" w:cs="Calibri"/>
        </w:rPr>
        <w:t> : ………………………………………………………………………….………………</w:t>
      </w:r>
      <w:r w:rsidR="00F31DA4">
        <w:rPr>
          <w:rFonts w:ascii="Calibri" w:hAnsi="Calibri" w:cs="Calibri"/>
        </w:rPr>
        <w:t>.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F31DA4">
        <w:rPr>
          <w:rFonts w:ascii="Calibri" w:hAnsi="Calibri" w:cs="Calibri"/>
        </w:rPr>
        <w:t>……..</w:t>
      </w:r>
    </w:p>
    <w:p w:rsidR="00503624" w:rsidRDefault="00F31DA4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Tél. : ………………………………………</w:t>
      </w:r>
    </w:p>
    <w:p w:rsidR="00503624" w:rsidRPr="00F010BB" w:rsidRDefault="00503624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Gsm :</w:t>
      </w:r>
      <w:r w:rsidRPr="00503624">
        <w:rPr>
          <w:rFonts w:ascii="Calibri" w:hAnsi="Calibri" w:cs="Calibri"/>
        </w:rPr>
        <w:t xml:space="preserve"> </w:t>
      </w:r>
      <w:r w:rsidR="00F31DA4">
        <w:rPr>
          <w:rFonts w:ascii="Calibri" w:hAnsi="Calibri" w:cs="Calibri"/>
        </w:rPr>
        <w:t>…………………………………….</w:t>
      </w:r>
    </w:p>
    <w:p w:rsidR="00334253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 xml:space="preserve">E-mail : ……………………………………       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Site internet : ……………………………………………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Numéro de TVA</w:t>
      </w:r>
      <w:r w:rsidR="00334253">
        <w:rPr>
          <w:rFonts w:ascii="Calibri" w:hAnsi="Calibri" w:cs="Calibri"/>
        </w:rPr>
        <w:t xml:space="preserve"> : </w:t>
      </w:r>
      <w:r w:rsidRPr="00F010BB">
        <w:rPr>
          <w:rFonts w:ascii="Calibri" w:hAnsi="Calibri" w:cs="Calibri"/>
        </w:rPr>
        <w:t>…………………………………………………………………………………</w:t>
      </w:r>
    </w:p>
    <w:p w:rsidR="00585481" w:rsidRDefault="00E44C19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Deuxième personne présentant</w:t>
      </w:r>
      <w:r w:rsidR="00B33213">
        <w:rPr>
          <w:rFonts w:ascii="Calibri" w:hAnsi="Calibri" w:cs="Calibri"/>
        </w:rPr>
        <w:t xml:space="preserve"> le bureau : </w:t>
      </w:r>
    </w:p>
    <w:p w:rsidR="00B33213" w:rsidRPr="00F010BB" w:rsidRDefault="00B33213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010BB">
        <w:rPr>
          <w:rFonts w:ascii="Calibri" w:hAnsi="Calibri" w:cs="Calibri"/>
        </w:rPr>
        <w:t>…………………………………………………………………………………</w:t>
      </w: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585481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 w:rsidRPr="00F010BB">
        <w:rPr>
          <w:rFonts w:ascii="Calibri" w:hAnsi="Calibri" w:cs="Calibri"/>
        </w:rPr>
        <w:sym w:font="Symbol" w:char="F0FF"/>
      </w:r>
      <w:r w:rsidRPr="00F010BB">
        <w:rPr>
          <w:rFonts w:ascii="Calibri" w:hAnsi="Calibri" w:cs="Calibri"/>
        </w:rPr>
        <w:t xml:space="preserve"> </w:t>
      </w:r>
      <w:proofErr w:type="gramStart"/>
      <w:r w:rsidR="00B33213">
        <w:rPr>
          <w:rFonts w:ascii="Calibri" w:hAnsi="Calibri" w:cs="Calibri"/>
        </w:rPr>
        <w:t>serai</w:t>
      </w:r>
      <w:proofErr w:type="gramEnd"/>
      <w:r w:rsidR="00B33213">
        <w:rPr>
          <w:rFonts w:ascii="Calibri" w:hAnsi="Calibri" w:cs="Calibri"/>
        </w:rPr>
        <w:t xml:space="preserve"> </w:t>
      </w:r>
      <w:proofErr w:type="spellStart"/>
      <w:r w:rsidR="00B33213">
        <w:rPr>
          <w:rFonts w:ascii="Calibri" w:hAnsi="Calibri" w:cs="Calibri"/>
        </w:rPr>
        <w:t>présent-e</w:t>
      </w:r>
      <w:proofErr w:type="spellEnd"/>
      <w:r w:rsidR="00B33213">
        <w:rPr>
          <w:rFonts w:ascii="Calibri" w:hAnsi="Calibri" w:cs="Calibri"/>
        </w:rPr>
        <w:t xml:space="preserve"> à cet événeme</w:t>
      </w:r>
      <w:r w:rsidR="00300E61">
        <w:rPr>
          <w:rFonts w:ascii="Calibri" w:hAnsi="Calibri" w:cs="Calibri"/>
        </w:rPr>
        <w:t>nt le 5 novembre au CWB à Paris</w:t>
      </w:r>
    </w:p>
    <w:p w:rsidR="00E44C19" w:rsidRPr="00F010BB" w:rsidRDefault="00E44C19" w:rsidP="00E44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Accompagné – e de </w:t>
      </w:r>
      <w:r w:rsidRPr="00F010BB">
        <w:rPr>
          <w:rFonts w:ascii="Calibri" w:hAnsi="Calibri" w:cs="Calibri"/>
        </w:rPr>
        <w:t>…………………………………………………………………………………</w:t>
      </w:r>
    </w:p>
    <w:p w:rsidR="00E44C19" w:rsidRPr="00300E61" w:rsidRDefault="00E44C19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F010BB">
        <w:rPr>
          <w:rFonts w:ascii="Calibri" w:hAnsi="Calibri" w:cs="Calibri"/>
        </w:rPr>
        <w:t>Date : ……………………………….</w:t>
      </w:r>
      <w:r w:rsidRPr="00F010BB">
        <w:rPr>
          <w:rFonts w:ascii="Calibri" w:hAnsi="Calibri" w:cs="Calibri"/>
        </w:rPr>
        <w:tab/>
      </w:r>
      <w:r w:rsidRPr="00F010BB">
        <w:rPr>
          <w:rFonts w:ascii="Calibri" w:hAnsi="Calibri" w:cs="Calibri"/>
        </w:rPr>
        <w:tab/>
        <w:t>Signature : ………………………….</w:t>
      </w:r>
    </w:p>
    <w:p w:rsidR="00585481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F31DA4" w:rsidRPr="00F010BB" w:rsidRDefault="00F31DA4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585481" w:rsidRPr="00F010BB" w:rsidRDefault="00585481" w:rsidP="0058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Cs w:val="18"/>
        </w:rPr>
      </w:pPr>
      <w:r w:rsidRPr="00F010BB">
        <w:rPr>
          <w:rFonts w:ascii="Calibri" w:hAnsi="Calibri" w:cs="Calibri"/>
          <w:szCs w:val="18"/>
        </w:rPr>
        <w:t>Merci de renvoyer ce formulaire</w:t>
      </w:r>
      <w:r w:rsidR="00F31DA4">
        <w:rPr>
          <w:rFonts w:ascii="Calibri" w:hAnsi="Calibri" w:cs="Calibri"/>
          <w:szCs w:val="18"/>
        </w:rPr>
        <w:t xml:space="preserve"> </w:t>
      </w:r>
      <w:r w:rsidR="00F31DA4" w:rsidRPr="00F31DA4">
        <w:rPr>
          <w:rFonts w:ascii="Calibri" w:hAnsi="Calibri" w:cs="Calibri"/>
          <w:b/>
          <w:szCs w:val="18"/>
          <w:u w:val="single"/>
        </w:rPr>
        <w:t>par mail</w:t>
      </w:r>
      <w:r w:rsidRPr="00F31DA4">
        <w:rPr>
          <w:rFonts w:ascii="Calibri" w:hAnsi="Calibri" w:cs="Calibri"/>
          <w:b/>
          <w:szCs w:val="18"/>
          <w:u w:val="single"/>
        </w:rPr>
        <w:t xml:space="preserve"> </w:t>
      </w:r>
      <w:r w:rsidR="00857656" w:rsidRPr="00F31DA4">
        <w:rPr>
          <w:rFonts w:ascii="Calibri" w:hAnsi="Calibri" w:cs="Calibri"/>
          <w:b/>
          <w:szCs w:val="18"/>
          <w:u w:val="single"/>
        </w:rPr>
        <w:t>avant</w:t>
      </w:r>
      <w:r w:rsidR="00E3346D">
        <w:rPr>
          <w:rFonts w:ascii="Calibri" w:hAnsi="Calibri" w:cs="Calibri"/>
          <w:b/>
          <w:szCs w:val="18"/>
          <w:u w:val="single"/>
        </w:rPr>
        <w:t xml:space="preserve"> le 21</w:t>
      </w:r>
      <w:bookmarkStart w:id="0" w:name="_GoBack"/>
      <w:bookmarkEnd w:id="0"/>
      <w:r w:rsidR="00857656">
        <w:rPr>
          <w:rFonts w:ascii="Calibri" w:hAnsi="Calibri" w:cs="Calibri"/>
          <w:b/>
          <w:szCs w:val="18"/>
          <w:u w:val="single"/>
        </w:rPr>
        <w:t xml:space="preserve"> octobre 2015</w:t>
      </w:r>
    </w:p>
    <w:p w:rsidR="00585481" w:rsidRDefault="00857656" w:rsidP="0033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18"/>
        </w:rPr>
      </w:pPr>
      <w:proofErr w:type="gramStart"/>
      <w:r>
        <w:rPr>
          <w:rFonts w:ascii="Calibri" w:hAnsi="Calibri" w:cs="Calibri"/>
          <w:szCs w:val="18"/>
        </w:rPr>
        <w:t>à</w:t>
      </w:r>
      <w:proofErr w:type="gramEnd"/>
      <w:r>
        <w:rPr>
          <w:rFonts w:ascii="Calibri" w:hAnsi="Calibri" w:cs="Calibri"/>
          <w:szCs w:val="18"/>
        </w:rPr>
        <w:t xml:space="preserve"> l’attention </w:t>
      </w:r>
      <w:r w:rsidR="00334253">
        <w:rPr>
          <w:rFonts w:ascii="Calibri" w:hAnsi="Calibri" w:cs="Calibri"/>
          <w:szCs w:val="18"/>
        </w:rPr>
        <w:t>de Nathalie Brison</w:t>
      </w:r>
      <w:r w:rsidR="00300E61">
        <w:rPr>
          <w:rFonts w:ascii="Calibri" w:hAnsi="Calibri" w:cs="Calibri"/>
          <w:szCs w:val="18"/>
        </w:rPr>
        <w:t xml:space="preserve"> (02/421.83.72)</w:t>
      </w:r>
    </w:p>
    <w:p w:rsidR="00E90D39" w:rsidRPr="00B758E1" w:rsidRDefault="00302BC8" w:rsidP="00B75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Cs w:val="18"/>
        </w:rPr>
      </w:pPr>
      <w:hyperlink r:id="rId11" w:history="1">
        <w:r w:rsidR="00334253" w:rsidRPr="00A363E5">
          <w:rPr>
            <w:rStyle w:val="Lienhypertexte"/>
            <w:rFonts w:ascii="Calibri" w:hAnsi="Calibri" w:cs="Calibri"/>
            <w:szCs w:val="18"/>
          </w:rPr>
          <w:t>n.brison@wbi.be</w:t>
        </w:r>
      </w:hyperlink>
    </w:p>
    <w:sectPr w:rsidR="00E90D39" w:rsidRPr="00B758E1">
      <w:footerReference w:type="defaul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C8" w:rsidRDefault="00302BC8" w:rsidP="00334BB4">
      <w:r>
        <w:separator/>
      </w:r>
    </w:p>
  </w:endnote>
  <w:endnote w:type="continuationSeparator" w:id="0">
    <w:p w:rsidR="00302BC8" w:rsidRDefault="00302BC8" w:rsidP="0033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77863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334BB4" w:rsidRPr="00334BB4" w:rsidRDefault="00334BB4">
        <w:pPr>
          <w:pStyle w:val="Pieddepage"/>
          <w:jc w:val="right"/>
          <w:rPr>
            <w:rFonts w:asciiTheme="minorHAnsi" w:hAnsiTheme="minorHAnsi" w:cstheme="minorHAnsi"/>
          </w:rPr>
        </w:pPr>
        <w:r w:rsidRPr="00334BB4">
          <w:rPr>
            <w:rFonts w:asciiTheme="minorHAnsi" w:hAnsiTheme="minorHAnsi" w:cstheme="minorHAnsi"/>
          </w:rPr>
          <w:fldChar w:fldCharType="begin"/>
        </w:r>
        <w:r w:rsidRPr="00334BB4">
          <w:rPr>
            <w:rFonts w:asciiTheme="minorHAnsi" w:hAnsiTheme="minorHAnsi" w:cstheme="minorHAnsi"/>
          </w:rPr>
          <w:instrText>PAGE   \* MERGEFORMAT</w:instrText>
        </w:r>
        <w:r w:rsidRPr="00334BB4">
          <w:rPr>
            <w:rFonts w:asciiTheme="minorHAnsi" w:hAnsiTheme="minorHAnsi" w:cstheme="minorHAnsi"/>
          </w:rPr>
          <w:fldChar w:fldCharType="separate"/>
        </w:r>
        <w:r w:rsidR="00E3346D">
          <w:rPr>
            <w:rFonts w:asciiTheme="minorHAnsi" w:hAnsiTheme="minorHAnsi" w:cstheme="minorHAnsi"/>
            <w:noProof/>
          </w:rPr>
          <w:t>1</w:t>
        </w:r>
        <w:r w:rsidRPr="00334BB4">
          <w:rPr>
            <w:rFonts w:asciiTheme="minorHAnsi" w:hAnsiTheme="minorHAnsi" w:cstheme="minorHAnsi"/>
          </w:rPr>
          <w:fldChar w:fldCharType="end"/>
        </w:r>
      </w:p>
    </w:sdtContent>
  </w:sdt>
  <w:p w:rsidR="00334BB4" w:rsidRDefault="00334BB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C8" w:rsidRDefault="00302BC8" w:rsidP="00334BB4">
      <w:r>
        <w:separator/>
      </w:r>
    </w:p>
  </w:footnote>
  <w:footnote w:type="continuationSeparator" w:id="0">
    <w:p w:rsidR="00302BC8" w:rsidRDefault="00302BC8" w:rsidP="0033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1143D"/>
    <w:multiLevelType w:val="hybridMultilevel"/>
    <w:tmpl w:val="40F088D4"/>
    <w:lvl w:ilvl="0" w:tplc="BDE45C9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DE0773"/>
    <w:multiLevelType w:val="hybridMultilevel"/>
    <w:tmpl w:val="1592C4C2"/>
    <w:lvl w:ilvl="0" w:tplc="D804C910">
      <w:start w:val="1080"/>
      <w:numFmt w:val="bullet"/>
      <w:lvlText w:val="•"/>
      <w:lvlJc w:val="left"/>
      <w:pPr>
        <w:ind w:left="1211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DF90866"/>
    <w:multiLevelType w:val="hybridMultilevel"/>
    <w:tmpl w:val="AE404080"/>
    <w:lvl w:ilvl="0" w:tplc="BDE45C9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1D649AE"/>
    <w:multiLevelType w:val="hybridMultilevel"/>
    <w:tmpl w:val="05EEDAF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1A778A"/>
    <w:multiLevelType w:val="singleLevel"/>
    <w:tmpl w:val="2B34EB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2D120F"/>
    <w:multiLevelType w:val="hybridMultilevel"/>
    <w:tmpl w:val="E660B72E"/>
    <w:lvl w:ilvl="0" w:tplc="BDE45C94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Times New Roman" w:hAnsi="Century Gothic" w:cs="Times New Roman" w:hint="default"/>
      </w:rPr>
    </w:lvl>
    <w:lvl w:ilvl="1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FBD5BB7"/>
    <w:multiLevelType w:val="hybridMultilevel"/>
    <w:tmpl w:val="F3FE1914"/>
    <w:lvl w:ilvl="0" w:tplc="BF1AF6DC">
      <w:start w:val="1080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81"/>
    <w:rsid w:val="00002A07"/>
    <w:rsid w:val="000117B3"/>
    <w:rsid w:val="00012C10"/>
    <w:rsid w:val="00013943"/>
    <w:rsid w:val="00014A37"/>
    <w:rsid w:val="00015FB8"/>
    <w:rsid w:val="0002189F"/>
    <w:rsid w:val="00026DA5"/>
    <w:rsid w:val="0003524C"/>
    <w:rsid w:val="000440E9"/>
    <w:rsid w:val="00044C07"/>
    <w:rsid w:val="00046C81"/>
    <w:rsid w:val="0005048B"/>
    <w:rsid w:val="00060C02"/>
    <w:rsid w:val="000637D6"/>
    <w:rsid w:val="0006419F"/>
    <w:rsid w:val="000647C1"/>
    <w:rsid w:val="00064DD0"/>
    <w:rsid w:val="00070AFB"/>
    <w:rsid w:val="00071226"/>
    <w:rsid w:val="0007415F"/>
    <w:rsid w:val="00075A8E"/>
    <w:rsid w:val="00076750"/>
    <w:rsid w:val="00077C52"/>
    <w:rsid w:val="00092F19"/>
    <w:rsid w:val="000965E2"/>
    <w:rsid w:val="000A01F2"/>
    <w:rsid w:val="000A35AE"/>
    <w:rsid w:val="000A374F"/>
    <w:rsid w:val="000A4CBB"/>
    <w:rsid w:val="000A62CA"/>
    <w:rsid w:val="000A732F"/>
    <w:rsid w:val="000B714E"/>
    <w:rsid w:val="000C291B"/>
    <w:rsid w:val="000C504F"/>
    <w:rsid w:val="000C535A"/>
    <w:rsid w:val="000E0EFA"/>
    <w:rsid w:val="000E49AC"/>
    <w:rsid w:val="000E4F67"/>
    <w:rsid w:val="000E6AB2"/>
    <w:rsid w:val="000F04C2"/>
    <w:rsid w:val="000F5385"/>
    <w:rsid w:val="00105D49"/>
    <w:rsid w:val="00106AE1"/>
    <w:rsid w:val="00107321"/>
    <w:rsid w:val="00110C82"/>
    <w:rsid w:val="001123EB"/>
    <w:rsid w:val="0011542B"/>
    <w:rsid w:val="001161DA"/>
    <w:rsid w:val="00120A7E"/>
    <w:rsid w:val="00120E47"/>
    <w:rsid w:val="001259EF"/>
    <w:rsid w:val="00132ABE"/>
    <w:rsid w:val="001446C8"/>
    <w:rsid w:val="00144B70"/>
    <w:rsid w:val="0014718F"/>
    <w:rsid w:val="00150036"/>
    <w:rsid w:val="00152706"/>
    <w:rsid w:val="001566AA"/>
    <w:rsid w:val="00160445"/>
    <w:rsid w:val="00160516"/>
    <w:rsid w:val="00164AEA"/>
    <w:rsid w:val="00166617"/>
    <w:rsid w:val="00170F62"/>
    <w:rsid w:val="001713D8"/>
    <w:rsid w:val="00172A2C"/>
    <w:rsid w:val="0018423E"/>
    <w:rsid w:val="001913C9"/>
    <w:rsid w:val="00191EFA"/>
    <w:rsid w:val="001933A7"/>
    <w:rsid w:val="00197086"/>
    <w:rsid w:val="001A1313"/>
    <w:rsid w:val="001A2C01"/>
    <w:rsid w:val="001A5FF0"/>
    <w:rsid w:val="001B3607"/>
    <w:rsid w:val="001B5215"/>
    <w:rsid w:val="001B552F"/>
    <w:rsid w:val="001C2EF9"/>
    <w:rsid w:val="001C39DB"/>
    <w:rsid w:val="001C428B"/>
    <w:rsid w:val="001C6337"/>
    <w:rsid w:val="001C6BE0"/>
    <w:rsid w:val="001C736C"/>
    <w:rsid w:val="001D5160"/>
    <w:rsid w:val="001D6CB3"/>
    <w:rsid w:val="001E0B48"/>
    <w:rsid w:val="001E2309"/>
    <w:rsid w:val="001F680E"/>
    <w:rsid w:val="002009A7"/>
    <w:rsid w:val="002030BE"/>
    <w:rsid w:val="0020630E"/>
    <w:rsid w:val="00212368"/>
    <w:rsid w:val="00217608"/>
    <w:rsid w:val="00227A9F"/>
    <w:rsid w:val="002347E2"/>
    <w:rsid w:val="00250935"/>
    <w:rsid w:val="00254C42"/>
    <w:rsid w:val="00263A2F"/>
    <w:rsid w:val="00275EB1"/>
    <w:rsid w:val="00280515"/>
    <w:rsid w:val="00281468"/>
    <w:rsid w:val="00287384"/>
    <w:rsid w:val="00292E90"/>
    <w:rsid w:val="002A21DF"/>
    <w:rsid w:val="002A29BA"/>
    <w:rsid w:val="002A7BD5"/>
    <w:rsid w:val="002B2726"/>
    <w:rsid w:val="002B7D84"/>
    <w:rsid w:val="002C3213"/>
    <w:rsid w:val="002C3C36"/>
    <w:rsid w:val="002D0ADD"/>
    <w:rsid w:val="002D1AE8"/>
    <w:rsid w:val="002D7C7D"/>
    <w:rsid w:val="002F3196"/>
    <w:rsid w:val="002F4734"/>
    <w:rsid w:val="002F72AF"/>
    <w:rsid w:val="0030069C"/>
    <w:rsid w:val="00300E61"/>
    <w:rsid w:val="00302BC8"/>
    <w:rsid w:val="00303402"/>
    <w:rsid w:val="0031520F"/>
    <w:rsid w:val="00334253"/>
    <w:rsid w:val="00334BB4"/>
    <w:rsid w:val="003463D4"/>
    <w:rsid w:val="00356C96"/>
    <w:rsid w:val="00360630"/>
    <w:rsid w:val="00374DF8"/>
    <w:rsid w:val="003766A5"/>
    <w:rsid w:val="003849C2"/>
    <w:rsid w:val="00385283"/>
    <w:rsid w:val="003939BB"/>
    <w:rsid w:val="003B4614"/>
    <w:rsid w:val="003B4759"/>
    <w:rsid w:val="003C0D90"/>
    <w:rsid w:val="003C1B29"/>
    <w:rsid w:val="003C3ACC"/>
    <w:rsid w:val="003D320C"/>
    <w:rsid w:val="003E2859"/>
    <w:rsid w:val="003E2C81"/>
    <w:rsid w:val="003E4336"/>
    <w:rsid w:val="003E6A18"/>
    <w:rsid w:val="003E7C6C"/>
    <w:rsid w:val="003F685B"/>
    <w:rsid w:val="00402FB9"/>
    <w:rsid w:val="00413141"/>
    <w:rsid w:val="0041366A"/>
    <w:rsid w:val="00416984"/>
    <w:rsid w:val="00416BCF"/>
    <w:rsid w:val="00424E9C"/>
    <w:rsid w:val="004349C1"/>
    <w:rsid w:val="004409ED"/>
    <w:rsid w:val="00460673"/>
    <w:rsid w:val="0046550B"/>
    <w:rsid w:val="00473FF9"/>
    <w:rsid w:val="004856F8"/>
    <w:rsid w:val="004859AC"/>
    <w:rsid w:val="00492DF3"/>
    <w:rsid w:val="00494898"/>
    <w:rsid w:val="00495CFE"/>
    <w:rsid w:val="004A1ECD"/>
    <w:rsid w:val="004A4AC9"/>
    <w:rsid w:val="004A53B5"/>
    <w:rsid w:val="004B0007"/>
    <w:rsid w:val="004B200C"/>
    <w:rsid w:val="004B7BB2"/>
    <w:rsid w:val="004C2EF9"/>
    <w:rsid w:val="004D1FCD"/>
    <w:rsid w:val="004D26C3"/>
    <w:rsid w:val="004E0007"/>
    <w:rsid w:val="004E2001"/>
    <w:rsid w:val="00503624"/>
    <w:rsid w:val="00514B28"/>
    <w:rsid w:val="00531A5B"/>
    <w:rsid w:val="00536675"/>
    <w:rsid w:val="005443E3"/>
    <w:rsid w:val="005463E8"/>
    <w:rsid w:val="00551878"/>
    <w:rsid w:val="00552FEE"/>
    <w:rsid w:val="00556A66"/>
    <w:rsid w:val="00556E3B"/>
    <w:rsid w:val="00556F52"/>
    <w:rsid w:val="00563BBD"/>
    <w:rsid w:val="00563F2F"/>
    <w:rsid w:val="0056498C"/>
    <w:rsid w:val="0057090E"/>
    <w:rsid w:val="00574588"/>
    <w:rsid w:val="00577D87"/>
    <w:rsid w:val="00581101"/>
    <w:rsid w:val="00585481"/>
    <w:rsid w:val="00593492"/>
    <w:rsid w:val="005A126E"/>
    <w:rsid w:val="005A69B8"/>
    <w:rsid w:val="005A76CA"/>
    <w:rsid w:val="005A7EC6"/>
    <w:rsid w:val="005B3C3E"/>
    <w:rsid w:val="005D3298"/>
    <w:rsid w:val="005E01F2"/>
    <w:rsid w:val="005F08B4"/>
    <w:rsid w:val="005F1F6E"/>
    <w:rsid w:val="005F247A"/>
    <w:rsid w:val="005F7368"/>
    <w:rsid w:val="005F7A6A"/>
    <w:rsid w:val="0060553E"/>
    <w:rsid w:val="00607996"/>
    <w:rsid w:val="00617448"/>
    <w:rsid w:val="00620AB8"/>
    <w:rsid w:val="0062521E"/>
    <w:rsid w:val="006266F3"/>
    <w:rsid w:val="0063200F"/>
    <w:rsid w:val="006361D5"/>
    <w:rsid w:val="00667406"/>
    <w:rsid w:val="00672C86"/>
    <w:rsid w:val="00672CDC"/>
    <w:rsid w:val="0067795C"/>
    <w:rsid w:val="0068380D"/>
    <w:rsid w:val="0069159F"/>
    <w:rsid w:val="00695139"/>
    <w:rsid w:val="006B73A4"/>
    <w:rsid w:val="006C0788"/>
    <w:rsid w:val="006C233F"/>
    <w:rsid w:val="006C2CD4"/>
    <w:rsid w:val="006C3A7F"/>
    <w:rsid w:val="006D32C3"/>
    <w:rsid w:val="006D47EC"/>
    <w:rsid w:val="006E7F8D"/>
    <w:rsid w:val="00700C96"/>
    <w:rsid w:val="007025FF"/>
    <w:rsid w:val="00702C2A"/>
    <w:rsid w:val="00707D49"/>
    <w:rsid w:val="0072212E"/>
    <w:rsid w:val="00724543"/>
    <w:rsid w:val="00726338"/>
    <w:rsid w:val="00733F1E"/>
    <w:rsid w:val="0073532D"/>
    <w:rsid w:val="007357D5"/>
    <w:rsid w:val="00737E10"/>
    <w:rsid w:val="00743975"/>
    <w:rsid w:val="0074399A"/>
    <w:rsid w:val="0075033B"/>
    <w:rsid w:val="00752AD1"/>
    <w:rsid w:val="007567E4"/>
    <w:rsid w:val="00762700"/>
    <w:rsid w:val="00764795"/>
    <w:rsid w:val="007679CC"/>
    <w:rsid w:val="0077165E"/>
    <w:rsid w:val="007722F2"/>
    <w:rsid w:val="007732FF"/>
    <w:rsid w:val="00784490"/>
    <w:rsid w:val="00784825"/>
    <w:rsid w:val="00791932"/>
    <w:rsid w:val="00791A46"/>
    <w:rsid w:val="00792F57"/>
    <w:rsid w:val="00794391"/>
    <w:rsid w:val="00796575"/>
    <w:rsid w:val="007A1ADF"/>
    <w:rsid w:val="007A331A"/>
    <w:rsid w:val="007A4D04"/>
    <w:rsid w:val="007B45D3"/>
    <w:rsid w:val="007D1EBF"/>
    <w:rsid w:val="007D41FE"/>
    <w:rsid w:val="007D6C90"/>
    <w:rsid w:val="007F747A"/>
    <w:rsid w:val="007F7C3E"/>
    <w:rsid w:val="00800B49"/>
    <w:rsid w:val="0082307C"/>
    <w:rsid w:val="0082533E"/>
    <w:rsid w:val="0083129E"/>
    <w:rsid w:val="008408BA"/>
    <w:rsid w:val="00851F1C"/>
    <w:rsid w:val="00854B86"/>
    <w:rsid w:val="00857656"/>
    <w:rsid w:val="00864473"/>
    <w:rsid w:val="00865723"/>
    <w:rsid w:val="00867EBE"/>
    <w:rsid w:val="00890751"/>
    <w:rsid w:val="008A3F53"/>
    <w:rsid w:val="008B4EC6"/>
    <w:rsid w:val="008C3F0C"/>
    <w:rsid w:val="008C6AEB"/>
    <w:rsid w:val="008D19C0"/>
    <w:rsid w:val="008D4C12"/>
    <w:rsid w:val="008D7847"/>
    <w:rsid w:val="008E28DD"/>
    <w:rsid w:val="008F57C1"/>
    <w:rsid w:val="008F73A9"/>
    <w:rsid w:val="008F7979"/>
    <w:rsid w:val="009044C2"/>
    <w:rsid w:val="00911443"/>
    <w:rsid w:val="00912F7F"/>
    <w:rsid w:val="00915A7D"/>
    <w:rsid w:val="00915E3C"/>
    <w:rsid w:val="00916028"/>
    <w:rsid w:val="00917424"/>
    <w:rsid w:val="00922103"/>
    <w:rsid w:val="0092432D"/>
    <w:rsid w:val="00924BFF"/>
    <w:rsid w:val="009354CC"/>
    <w:rsid w:val="009412C0"/>
    <w:rsid w:val="00952928"/>
    <w:rsid w:val="009553DC"/>
    <w:rsid w:val="00955C5F"/>
    <w:rsid w:val="00956D4F"/>
    <w:rsid w:val="009577C1"/>
    <w:rsid w:val="00966F8F"/>
    <w:rsid w:val="00982473"/>
    <w:rsid w:val="00987BD7"/>
    <w:rsid w:val="009A599D"/>
    <w:rsid w:val="009B1BBF"/>
    <w:rsid w:val="009B5406"/>
    <w:rsid w:val="009B6FBD"/>
    <w:rsid w:val="009C12AC"/>
    <w:rsid w:val="009D1B59"/>
    <w:rsid w:val="009D24CB"/>
    <w:rsid w:val="009D5F3E"/>
    <w:rsid w:val="009E054B"/>
    <w:rsid w:val="009E1FE5"/>
    <w:rsid w:val="009E4C22"/>
    <w:rsid w:val="009E4E91"/>
    <w:rsid w:val="009E74F4"/>
    <w:rsid w:val="009E7853"/>
    <w:rsid w:val="009F097A"/>
    <w:rsid w:val="009F1EA6"/>
    <w:rsid w:val="009F5332"/>
    <w:rsid w:val="00A0069C"/>
    <w:rsid w:val="00A10B6E"/>
    <w:rsid w:val="00A15F8E"/>
    <w:rsid w:val="00A32B3D"/>
    <w:rsid w:val="00A37F5A"/>
    <w:rsid w:val="00A41D6C"/>
    <w:rsid w:val="00A42256"/>
    <w:rsid w:val="00A467B8"/>
    <w:rsid w:val="00A578DE"/>
    <w:rsid w:val="00A61CB9"/>
    <w:rsid w:val="00A621B8"/>
    <w:rsid w:val="00A641B7"/>
    <w:rsid w:val="00A65CB5"/>
    <w:rsid w:val="00A66D70"/>
    <w:rsid w:val="00A67519"/>
    <w:rsid w:val="00A70D36"/>
    <w:rsid w:val="00A75285"/>
    <w:rsid w:val="00A75C2B"/>
    <w:rsid w:val="00A80A1B"/>
    <w:rsid w:val="00A86A78"/>
    <w:rsid w:val="00A914C6"/>
    <w:rsid w:val="00AA0FFC"/>
    <w:rsid w:val="00AA71E5"/>
    <w:rsid w:val="00AB29BC"/>
    <w:rsid w:val="00AB7186"/>
    <w:rsid w:val="00AC492B"/>
    <w:rsid w:val="00AD1D6E"/>
    <w:rsid w:val="00AE5355"/>
    <w:rsid w:val="00AF1B85"/>
    <w:rsid w:val="00AF289E"/>
    <w:rsid w:val="00B0544F"/>
    <w:rsid w:val="00B073E2"/>
    <w:rsid w:val="00B202C8"/>
    <w:rsid w:val="00B2367F"/>
    <w:rsid w:val="00B25A07"/>
    <w:rsid w:val="00B32813"/>
    <w:rsid w:val="00B33213"/>
    <w:rsid w:val="00B41A9C"/>
    <w:rsid w:val="00B56FA0"/>
    <w:rsid w:val="00B758E1"/>
    <w:rsid w:val="00B81AE0"/>
    <w:rsid w:val="00B85F5F"/>
    <w:rsid w:val="00B9137C"/>
    <w:rsid w:val="00B924D8"/>
    <w:rsid w:val="00B9262A"/>
    <w:rsid w:val="00B93049"/>
    <w:rsid w:val="00B979D0"/>
    <w:rsid w:val="00BA2677"/>
    <w:rsid w:val="00BB2AA7"/>
    <w:rsid w:val="00BC5934"/>
    <w:rsid w:val="00BD466E"/>
    <w:rsid w:val="00BD4A62"/>
    <w:rsid w:val="00BE2245"/>
    <w:rsid w:val="00BE35D0"/>
    <w:rsid w:val="00BE490F"/>
    <w:rsid w:val="00BF0535"/>
    <w:rsid w:val="00BF146D"/>
    <w:rsid w:val="00BF72B3"/>
    <w:rsid w:val="00BF79CE"/>
    <w:rsid w:val="00C0228D"/>
    <w:rsid w:val="00C056DC"/>
    <w:rsid w:val="00C06F76"/>
    <w:rsid w:val="00C12B68"/>
    <w:rsid w:val="00C20961"/>
    <w:rsid w:val="00C20A02"/>
    <w:rsid w:val="00C21505"/>
    <w:rsid w:val="00C22AF0"/>
    <w:rsid w:val="00C239B8"/>
    <w:rsid w:val="00C24651"/>
    <w:rsid w:val="00C2467D"/>
    <w:rsid w:val="00C3181E"/>
    <w:rsid w:val="00C329CE"/>
    <w:rsid w:val="00C35A03"/>
    <w:rsid w:val="00C36CE5"/>
    <w:rsid w:val="00C47EEE"/>
    <w:rsid w:val="00C51AD4"/>
    <w:rsid w:val="00C57BC5"/>
    <w:rsid w:val="00C72977"/>
    <w:rsid w:val="00C811C0"/>
    <w:rsid w:val="00C91CBB"/>
    <w:rsid w:val="00CC017D"/>
    <w:rsid w:val="00CC2D2F"/>
    <w:rsid w:val="00CE34C2"/>
    <w:rsid w:val="00CE3DCD"/>
    <w:rsid w:val="00CF3FC9"/>
    <w:rsid w:val="00D143FF"/>
    <w:rsid w:val="00D1715C"/>
    <w:rsid w:val="00D17CB6"/>
    <w:rsid w:val="00D20860"/>
    <w:rsid w:val="00D22C76"/>
    <w:rsid w:val="00D23A03"/>
    <w:rsid w:val="00D35F2B"/>
    <w:rsid w:val="00D4085A"/>
    <w:rsid w:val="00D64BA8"/>
    <w:rsid w:val="00D66A1C"/>
    <w:rsid w:val="00D736CB"/>
    <w:rsid w:val="00D83BE4"/>
    <w:rsid w:val="00D84E39"/>
    <w:rsid w:val="00D902FF"/>
    <w:rsid w:val="00D9606F"/>
    <w:rsid w:val="00DB27EE"/>
    <w:rsid w:val="00DB304C"/>
    <w:rsid w:val="00DC730B"/>
    <w:rsid w:val="00DD2427"/>
    <w:rsid w:val="00DD2BC7"/>
    <w:rsid w:val="00DD2C18"/>
    <w:rsid w:val="00DE041B"/>
    <w:rsid w:val="00DE1276"/>
    <w:rsid w:val="00DE22B2"/>
    <w:rsid w:val="00DE234A"/>
    <w:rsid w:val="00DE585B"/>
    <w:rsid w:val="00DF21C8"/>
    <w:rsid w:val="00DF69E3"/>
    <w:rsid w:val="00E041A0"/>
    <w:rsid w:val="00E043F1"/>
    <w:rsid w:val="00E122ED"/>
    <w:rsid w:val="00E22386"/>
    <w:rsid w:val="00E23BC2"/>
    <w:rsid w:val="00E24A3B"/>
    <w:rsid w:val="00E264D4"/>
    <w:rsid w:val="00E3346D"/>
    <w:rsid w:val="00E357E9"/>
    <w:rsid w:val="00E44C19"/>
    <w:rsid w:val="00E56ABA"/>
    <w:rsid w:val="00E576A0"/>
    <w:rsid w:val="00E646DE"/>
    <w:rsid w:val="00E84A5D"/>
    <w:rsid w:val="00E90D39"/>
    <w:rsid w:val="00E91324"/>
    <w:rsid w:val="00E920BE"/>
    <w:rsid w:val="00E962CB"/>
    <w:rsid w:val="00EB7D3D"/>
    <w:rsid w:val="00EC2E27"/>
    <w:rsid w:val="00ED6650"/>
    <w:rsid w:val="00EE450B"/>
    <w:rsid w:val="00EE73A8"/>
    <w:rsid w:val="00EF385E"/>
    <w:rsid w:val="00EF6835"/>
    <w:rsid w:val="00F037C9"/>
    <w:rsid w:val="00F038D7"/>
    <w:rsid w:val="00F0568B"/>
    <w:rsid w:val="00F128BD"/>
    <w:rsid w:val="00F21C7E"/>
    <w:rsid w:val="00F31187"/>
    <w:rsid w:val="00F31DA4"/>
    <w:rsid w:val="00F51BA2"/>
    <w:rsid w:val="00F54EFF"/>
    <w:rsid w:val="00F62B6B"/>
    <w:rsid w:val="00F62ED0"/>
    <w:rsid w:val="00F73DA4"/>
    <w:rsid w:val="00F7502E"/>
    <w:rsid w:val="00F818BE"/>
    <w:rsid w:val="00F867BD"/>
    <w:rsid w:val="00F9087B"/>
    <w:rsid w:val="00F91844"/>
    <w:rsid w:val="00F93196"/>
    <w:rsid w:val="00FA1FB6"/>
    <w:rsid w:val="00FA295B"/>
    <w:rsid w:val="00FC1EBB"/>
    <w:rsid w:val="00FC302A"/>
    <w:rsid w:val="00FD1549"/>
    <w:rsid w:val="00FE0CB2"/>
    <w:rsid w:val="00FE6686"/>
    <w:rsid w:val="00FF0969"/>
    <w:rsid w:val="00FF3F88"/>
    <w:rsid w:val="00FF46E3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61"/>
    <w:pPr>
      <w:jc w:val="left"/>
    </w:pPr>
    <w:rPr>
      <w:rFonts w:ascii="Arial" w:eastAsia="Times New Roman" w:hAnsi="Arial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85481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5481"/>
    <w:rPr>
      <w:rFonts w:ascii="Arial" w:eastAsia="Times New Roman" w:hAnsi="Arial" w:cs="Times New Roman"/>
      <w:b/>
      <w:szCs w:val="20"/>
      <w:lang w:val="fr-FR" w:eastAsia="fr-FR"/>
    </w:rPr>
  </w:style>
  <w:style w:type="character" w:styleId="Lienhypertexte">
    <w:name w:val="Hyperlink"/>
    <w:rsid w:val="0058548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585481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585481"/>
    <w:rPr>
      <w:rFonts w:ascii="Arial" w:eastAsia="Times New Roman" w:hAnsi="Arial" w:cs="Times New Roman"/>
      <w:szCs w:val="20"/>
      <w:lang w:val="fr-FR" w:eastAsia="fr-FR"/>
    </w:rPr>
  </w:style>
  <w:style w:type="paragraph" w:styleId="Corpsdetexte3">
    <w:name w:val="Body Text 3"/>
    <w:basedOn w:val="Normal"/>
    <w:link w:val="Corpsdetexte3Car"/>
    <w:rsid w:val="00585481"/>
    <w:pPr>
      <w:jc w:val="both"/>
    </w:pPr>
    <w:rPr>
      <w:rFonts w:ascii="Times New Roman" w:hAnsi="Times New Roman"/>
      <w:b/>
    </w:rPr>
  </w:style>
  <w:style w:type="character" w:customStyle="1" w:styleId="Corpsdetexte3Car">
    <w:name w:val="Corps de texte 3 Car"/>
    <w:basedOn w:val="Policepardfaut"/>
    <w:link w:val="Corpsdetexte3"/>
    <w:rsid w:val="00585481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4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481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334BB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4B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61"/>
    <w:pPr>
      <w:jc w:val="left"/>
    </w:pPr>
    <w:rPr>
      <w:rFonts w:ascii="Arial" w:eastAsia="Times New Roman" w:hAnsi="Arial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585481"/>
    <w:pPr>
      <w:keepNext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85481"/>
    <w:rPr>
      <w:rFonts w:ascii="Arial" w:eastAsia="Times New Roman" w:hAnsi="Arial" w:cs="Times New Roman"/>
      <w:b/>
      <w:szCs w:val="20"/>
      <w:lang w:val="fr-FR" w:eastAsia="fr-FR"/>
    </w:rPr>
  </w:style>
  <w:style w:type="character" w:styleId="Lienhypertexte">
    <w:name w:val="Hyperlink"/>
    <w:rsid w:val="00585481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585481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585481"/>
    <w:rPr>
      <w:rFonts w:ascii="Arial" w:eastAsia="Times New Roman" w:hAnsi="Arial" w:cs="Times New Roman"/>
      <w:szCs w:val="20"/>
      <w:lang w:val="fr-FR" w:eastAsia="fr-FR"/>
    </w:rPr>
  </w:style>
  <w:style w:type="paragraph" w:styleId="Corpsdetexte3">
    <w:name w:val="Body Text 3"/>
    <w:basedOn w:val="Normal"/>
    <w:link w:val="Corpsdetexte3Car"/>
    <w:rsid w:val="00585481"/>
    <w:pPr>
      <w:jc w:val="both"/>
    </w:pPr>
    <w:rPr>
      <w:rFonts w:ascii="Times New Roman" w:hAnsi="Times New Roman"/>
      <w:b/>
    </w:rPr>
  </w:style>
  <w:style w:type="character" w:customStyle="1" w:styleId="Corpsdetexte3Car">
    <w:name w:val="Corps de texte 3 Car"/>
    <w:basedOn w:val="Policepardfaut"/>
    <w:link w:val="Corpsdetexte3"/>
    <w:rsid w:val="00585481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4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481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Default">
    <w:name w:val="Default"/>
    <w:rsid w:val="00334BB4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34B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34B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4BB4"/>
    <w:rPr>
      <w:rFonts w:ascii="Arial" w:eastAsia="Times New Roman" w:hAnsi="Arial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.brison@wbi.b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barchitectures.be/fr/actions/Exposition__entrer___a_Paris___decouvrez_la_saison_2015/41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9A43-4B0E-43B3-907A-4718BE1A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 Leslie</dc:creator>
  <cp:lastModifiedBy>abo</cp:lastModifiedBy>
  <cp:revision>3</cp:revision>
  <cp:lastPrinted>2014-11-05T13:45:00Z</cp:lastPrinted>
  <dcterms:created xsi:type="dcterms:W3CDTF">2015-10-07T11:14:00Z</dcterms:created>
  <dcterms:modified xsi:type="dcterms:W3CDTF">2015-10-07T11:14:00Z</dcterms:modified>
</cp:coreProperties>
</file>